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75C87" w14:textId="77777777" w:rsidR="00500F56" w:rsidRPr="00500F56" w:rsidRDefault="00500F56" w:rsidP="00500F56">
      <w:pPr>
        <w:spacing w:line="360" w:lineRule="auto"/>
        <w:jc w:val="center"/>
        <w:rPr>
          <w:rFonts w:ascii="Garamond" w:hAnsi="Garamond"/>
          <w:b/>
          <w:bCs/>
        </w:rPr>
      </w:pPr>
      <w:bookmarkStart w:id="0" w:name="_GoBack"/>
      <w:bookmarkEnd w:id="0"/>
      <w:r w:rsidRPr="00500F56">
        <w:rPr>
          <w:rFonts w:ascii="Garamond" w:hAnsi="Garamond"/>
          <w:b/>
          <w:bCs/>
        </w:rPr>
        <w:t>Oregon Solutions Team</w:t>
      </w:r>
    </w:p>
    <w:p w14:paraId="4AD5993C" w14:textId="77777777" w:rsidR="00500F56" w:rsidRPr="00500F56" w:rsidRDefault="00500F56" w:rsidP="00500F56">
      <w:pPr>
        <w:spacing w:line="360" w:lineRule="auto"/>
        <w:jc w:val="center"/>
        <w:rPr>
          <w:rFonts w:ascii="Garamond" w:hAnsi="Garamond"/>
          <w:b/>
          <w:bCs/>
        </w:rPr>
      </w:pPr>
      <w:r w:rsidRPr="00500F56">
        <w:rPr>
          <w:rFonts w:ascii="Garamond" w:hAnsi="Garamond"/>
          <w:b/>
          <w:bCs/>
        </w:rPr>
        <w:t>Technical Advisory Committee (TAC)</w:t>
      </w:r>
    </w:p>
    <w:p w14:paraId="7F6465BD" w14:textId="77777777" w:rsidR="00D2496E" w:rsidRDefault="00D2496E" w:rsidP="00500F56">
      <w:pPr>
        <w:spacing w:line="360" w:lineRule="auto"/>
        <w:jc w:val="center"/>
        <w:rPr>
          <w:rFonts w:ascii="Garamond" w:hAnsi="Garamond"/>
          <w:b/>
          <w:bCs/>
          <w:sz w:val="28"/>
        </w:rPr>
      </w:pPr>
    </w:p>
    <w:p w14:paraId="49A006C9" w14:textId="77777777" w:rsidR="00500F56" w:rsidRPr="00D2496E" w:rsidRDefault="00500F56" w:rsidP="00500F56">
      <w:pPr>
        <w:spacing w:line="360" w:lineRule="auto"/>
        <w:jc w:val="center"/>
        <w:rPr>
          <w:rFonts w:ascii="Garamond" w:hAnsi="Garamond"/>
          <w:b/>
          <w:bCs/>
          <w:sz w:val="28"/>
        </w:rPr>
      </w:pPr>
      <w:r w:rsidRPr="00D2496E">
        <w:rPr>
          <w:rFonts w:ascii="Garamond" w:hAnsi="Garamond"/>
          <w:b/>
          <w:bCs/>
          <w:sz w:val="28"/>
        </w:rPr>
        <w:t>Railroad Embankment Subcommittee</w:t>
      </w:r>
    </w:p>
    <w:p w14:paraId="1B312211" w14:textId="77777777" w:rsidR="00500F56" w:rsidRPr="00500F56" w:rsidRDefault="00500F56" w:rsidP="00500F56">
      <w:pPr>
        <w:spacing w:line="360" w:lineRule="auto"/>
        <w:jc w:val="center"/>
        <w:rPr>
          <w:rFonts w:ascii="Garamond" w:hAnsi="Garamond"/>
          <w:b/>
          <w:bCs/>
        </w:rPr>
      </w:pPr>
      <w:r w:rsidRPr="00500F56">
        <w:rPr>
          <w:rFonts w:ascii="Garamond" w:hAnsi="Garamond"/>
          <w:b/>
          <w:bCs/>
          <w:i/>
          <w:u w:val="single"/>
        </w:rPr>
        <w:t>Draft</w:t>
      </w:r>
      <w:r w:rsidRPr="00500F56">
        <w:rPr>
          <w:rFonts w:ascii="Garamond" w:hAnsi="Garamond"/>
          <w:b/>
          <w:bCs/>
        </w:rPr>
        <w:t xml:space="preserve"> Meeting Notes</w:t>
      </w:r>
    </w:p>
    <w:p w14:paraId="46F49FDF" w14:textId="77777777" w:rsidR="00500F56" w:rsidRPr="00500F56" w:rsidRDefault="00500F56" w:rsidP="00500F56">
      <w:pPr>
        <w:jc w:val="center"/>
        <w:rPr>
          <w:rFonts w:ascii="Garamond" w:hAnsi="Garamond"/>
        </w:rPr>
      </w:pPr>
      <w:r w:rsidRPr="00500F56">
        <w:rPr>
          <w:rFonts w:ascii="Garamond" w:hAnsi="Garamond"/>
        </w:rPr>
        <w:t>Oregon Solutions Project Website</w:t>
      </w:r>
    </w:p>
    <w:p w14:paraId="31A6029B" w14:textId="77777777" w:rsidR="00500F56" w:rsidRPr="00500F56" w:rsidRDefault="001843CA" w:rsidP="00500F56">
      <w:pPr>
        <w:jc w:val="center"/>
        <w:rPr>
          <w:rFonts w:ascii="Garamond" w:hAnsi="Garamond"/>
        </w:rPr>
      </w:pPr>
      <w:hyperlink r:id="rId8" w:history="1">
        <w:r w:rsidR="00500F56" w:rsidRPr="00500F56">
          <w:rPr>
            <w:rStyle w:val="Hyperlink"/>
            <w:rFonts w:ascii="Garamond" w:hAnsi="Garamond"/>
          </w:rPr>
          <w:t>http://orsolutions.org/osproject/MCDD</w:t>
        </w:r>
      </w:hyperlink>
    </w:p>
    <w:p w14:paraId="48BED0EB" w14:textId="77777777" w:rsidR="00500F56" w:rsidRPr="00500F56" w:rsidRDefault="00500F56" w:rsidP="00500F56">
      <w:pPr>
        <w:jc w:val="center"/>
        <w:rPr>
          <w:rFonts w:ascii="Garamond" w:hAnsi="Garamond"/>
        </w:rPr>
      </w:pPr>
    </w:p>
    <w:p w14:paraId="5B61B4B1" w14:textId="77777777" w:rsidR="000C3F3C" w:rsidRDefault="00500F56" w:rsidP="00500F56">
      <w:pPr>
        <w:jc w:val="center"/>
        <w:rPr>
          <w:rFonts w:ascii="Garamond" w:hAnsi="Garamond"/>
        </w:rPr>
      </w:pPr>
      <w:r w:rsidRPr="00500F56">
        <w:rPr>
          <w:rFonts w:ascii="Garamond" w:hAnsi="Garamond"/>
        </w:rPr>
        <w:t>December 9, 2014</w:t>
      </w:r>
      <w:r w:rsidR="000C3F3C">
        <w:rPr>
          <w:rFonts w:ascii="Garamond" w:hAnsi="Garamond"/>
        </w:rPr>
        <w:t>,</w:t>
      </w:r>
      <w:r w:rsidRPr="00500F56">
        <w:rPr>
          <w:rFonts w:ascii="Garamond" w:hAnsi="Garamond"/>
        </w:rPr>
        <w:t xml:space="preserve"> </w:t>
      </w:r>
    </w:p>
    <w:p w14:paraId="4E5DC4AA" w14:textId="77777777" w:rsidR="00500F56" w:rsidRDefault="000C3F3C" w:rsidP="00500F56">
      <w:pPr>
        <w:jc w:val="center"/>
        <w:rPr>
          <w:rFonts w:ascii="Garamond" w:hAnsi="Garamond"/>
        </w:rPr>
      </w:pPr>
      <w:r>
        <w:rPr>
          <w:rFonts w:ascii="Garamond" w:hAnsi="Garamond"/>
        </w:rPr>
        <w:t xml:space="preserve">Oregon Department of Transportation Room CR 344, Portland, OR </w:t>
      </w:r>
    </w:p>
    <w:p w14:paraId="7E4E89D7" w14:textId="77777777" w:rsidR="009A40D1" w:rsidRDefault="009A40D1" w:rsidP="00500F56">
      <w:pPr>
        <w:jc w:val="center"/>
        <w:rPr>
          <w:rFonts w:ascii="Garamond" w:hAnsi="Garamond"/>
        </w:rPr>
      </w:pPr>
    </w:p>
    <w:p w14:paraId="260B0660" w14:textId="77777777" w:rsidR="009A40D1" w:rsidRPr="00500F56" w:rsidRDefault="009A40D1" w:rsidP="009A40D1">
      <w:pPr>
        <w:shd w:val="clear" w:color="auto" w:fill="FFFFFF"/>
        <w:rPr>
          <w:rFonts w:ascii="Garamond" w:eastAsia="Times New Roman" w:hAnsi="Garamond" w:cs="Arial"/>
          <w:color w:val="222222"/>
        </w:rPr>
      </w:pPr>
      <w:r w:rsidRPr="00500F56">
        <w:rPr>
          <w:rFonts w:ascii="Garamond" w:eastAsia="Times New Roman" w:hAnsi="Garamond" w:cs="Arial"/>
          <w:color w:val="222222"/>
        </w:rPr>
        <w:t xml:space="preserve">Attendees: Mike Meyer, Mandy O’Hara, Brock Nelson, David </w:t>
      </w:r>
      <w:proofErr w:type="spellStart"/>
      <w:r w:rsidRPr="00500F56">
        <w:rPr>
          <w:rFonts w:ascii="Garamond" w:eastAsia="Times New Roman" w:hAnsi="Garamond" w:cs="Arial"/>
          <w:color w:val="222222"/>
        </w:rPr>
        <w:t>O’Langaigh</w:t>
      </w:r>
      <w:proofErr w:type="spellEnd"/>
      <w:r w:rsidRPr="00500F56">
        <w:rPr>
          <w:rFonts w:ascii="Garamond" w:eastAsia="Times New Roman" w:hAnsi="Garamond" w:cs="Arial"/>
          <w:color w:val="222222"/>
        </w:rPr>
        <w:t>, Nancy Hendrickson,  </w:t>
      </w:r>
      <w:r>
        <w:rPr>
          <w:rFonts w:ascii="Garamond" w:eastAsia="Times New Roman" w:hAnsi="Garamond" w:cs="Arial"/>
          <w:color w:val="222222"/>
        </w:rPr>
        <w:t xml:space="preserve">Travis </w:t>
      </w:r>
      <w:proofErr w:type="spellStart"/>
      <w:r>
        <w:rPr>
          <w:rFonts w:ascii="Garamond" w:eastAsia="Times New Roman" w:hAnsi="Garamond" w:cs="Arial"/>
          <w:color w:val="222222"/>
        </w:rPr>
        <w:t>Ruybal</w:t>
      </w:r>
      <w:proofErr w:type="spellEnd"/>
      <w:r>
        <w:rPr>
          <w:rFonts w:ascii="Garamond" w:eastAsia="Times New Roman" w:hAnsi="Garamond" w:cs="Arial"/>
          <w:color w:val="222222"/>
        </w:rPr>
        <w:t>,</w:t>
      </w:r>
      <w:r w:rsidRPr="00500F56">
        <w:rPr>
          <w:rFonts w:ascii="Garamond" w:eastAsia="Times New Roman" w:hAnsi="Garamond" w:cs="Arial"/>
          <w:color w:val="222222"/>
        </w:rPr>
        <w:t xml:space="preserve"> Jeremy </w:t>
      </w:r>
      <w:proofErr w:type="spellStart"/>
      <w:r w:rsidRPr="00500F56">
        <w:rPr>
          <w:rFonts w:ascii="Garamond" w:eastAsia="Times New Roman" w:hAnsi="Garamond" w:cs="Arial"/>
          <w:color w:val="222222"/>
        </w:rPr>
        <w:t>Appt</w:t>
      </w:r>
      <w:proofErr w:type="spellEnd"/>
      <w:r w:rsidRPr="00500F56">
        <w:rPr>
          <w:rFonts w:ascii="Garamond" w:eastAsia="Times New Roman" w:hAnsi="Garamond" w:cs="Arial"/>
          <w:color w:val="222222"/>
        </w:rPr>
        <w:t xml:space="preserve">, Tom </w:t>
      </w:r>
      <w:proofErr w:type="spellStart"/>
      <w:r w:rsidRPr="00500F56">
        <w:rPr>
          <w:rFonts w:ascii="Garamond" w:eastAsia="Times New Roman" w:hAnsi="Garamond" w:cs="Arial"/>
          <w:color w:val="222222"/>
        </w:rPr>
        <w:t>Braibish</w:t>
      </w:r>
      <w:proofErr w:type="spellEnd"/>
      <w:r w:rsidRPr="00500F56">
        <w:rPr>
          <w:rFonts w:ascii="Garamond" w:eastAsia="Times New Roman" w:hAnsi="Garamond" w:cs="Arial"/>
          <w:color w:val="222222"/>
        </w:rPr>
        <w:t>, Jeff Tilton</w:t>
      </w:r>
      <w:r w:rsidR="000C3F3C">
        <w:rPr>
          <w:rFonts w:ascii="Garamond" w:eastAsia="Times New Roman" w:hAnsi="Garamond" w:cs="Arial"/>
          <w:color w:val="222222"/>
        </w:rPr>
        <w:t>,</w:t>
      </w:r>
      <w:r w:rsidRPr="00500F56">
        <w:rPr>
          <w:rFonts w:ascii="Garamond" w:eastAsia="Times New Roman" w:hAnsi="Garamond" w:cs="Arial"/>
          <w:color w:val="222222"/>
        </w:rPr>
        <w:t xml:space="preserve"> and Elizabeth Ruther</w:t>
      </w:r>
    </w:p>
    <w:p w14:paraId="100061BA" w14:textId="77777777" w:rsidR="009A40D1" w:rsidRPr="00500F56" w:rsidRDefault="009A40D1" w:rsidP="009A40D1">
      <w:pPr>
        <w:shd w:val="clear" w:color="auto" w:fill="FFFFFF"/>
        <w:rPr>
          <w:rFonts w:ascii="Garamond" w:eastAsia="Times New Roman" w:hAnsi="Garamond" w:cs="Arial"/>
          <w:color w:val="222222"/>
        </w:rPr>
      </w:pPr>
    </w:p>
    <w:p w14:paraId="79B1CFAB" w14:textId="77777777" w:rsidR="00500F56" w:rsidRDefault="009A40D1" w:rsidP="009A40D1">
      <w:pPr>
        <w:shd w:val="clear" w:color="auto" w:fill="FFFFFF"/>
        <w:rPr>
          <w:rFonts w:ascii="Garamond" w:eastAsia="Times New Roman" w:hAnsi="Garamond" w:cs="Arial"/>
          <w:color w:val="222222"/>
        </w:rPr>
      </w:pPr>
      <w:r w:rsidRPr="00500F56">
        <w:rPr>
          <w:rFonts w:ascii="Garamond" w:eastAsia="Times New Roman" w:hAnsi="Garamond" w:cs="Arial"/>
          <w:color w:val="222222"/>
        </w:rPr>
        <w:t xml:space="preserve">Facilitation Team: Rick </w:t>
      </w:r>
      <w:proofErr w:type="spellStart"/>
      <w:r w:rsidRPr="00500F56">
        <w:rPr>
          <w:rFonts w:ascii="Garamond" w:eastAsia="Times New Roman" w:hAnsi="Garamond" w:cs="Arial"/>
          <w:color w:val="222222"/>
        </w:rPr>
        <w:t>Mogren</w:t>
      </w:r>
      <w:proofErr w:type="spellEnd"/>
      <w:r w:rsidRPr="00500F56">
        <w:rPr>
          <w:rFonts w:ascii="Garamond" w:eastAsia="Times New Roman" w:hAnsi="Garamond" w:cs="Arial"/>
          <w:color w:val="222222"/>
        </w:rPr>
        <w:t>, Julia Babcock</w:t>
      </w:r>
      <w:r w:rsidR="000C3F3C">
        <w:rPr>
          <w:rFonts w:ascii="Garamond" w:eastAsia="Times New Roman" w:hAnsi="Garamond" w:cs="Arial"/>
          <w:color w:val="222222"/>
        </w:rPr>
        <w:t>,</w:t>
      </w:r>
      <w:r w:rsidRPr="00500F56">
        <w:rPr>
          <w:rFonts w:ascii="Garamond" w:eastAsia="Times New Roman" w:hAnsi="Garamond" w:cs="Arial"/>
          <w:color w:val="222222"/>
        </w:rPr>
        <w:t xml:space="preserve"> and </w:t>
      </w:r>
      <w:r>
        <w:rPr>
          <w:rFonts w:ascii="Garamond" w:eastAsia="Times New Roman" w:hAnsi="Garamond" w:cs="Arial"/>
          <w:color w:val="222222"/>
        </w:rPr>
        <w:t xml:space="preserve">Nicole </w:t>
      </w:r>
      <w:proofErr w:type="spellStart"/>
      <w:r>
        <w:rPr>
          <w:rFonts w:ascii="Garamond" w:eastAsia="Times New Roman" w:hAnsi="Garamond" w:cs="Arial"/>
          <w:color w:val="222222"/>
        </w:rPr>
        <w:t>Savara</w:t>
      </w:r>
      <w:proofErr w:type="spellEnd"/>
      <w:r>
        <w:rPr>
          <w:rFonts w:ascii="Garamond" w:eastAsia="Times New Roman" w:hAnsi="Garamond" w:cs="Arial"/>
          <w:color w:val="222222"/>
        </w:rPr>
        <w:t xml:space="preserve"> Brown</w:t>
      </w:r>
    </w:p>
    <w:p w14:paraId="3578CEAE" w14:textId="77777777" w:rsidR="007E6B6D" w:rsidRDefault="007E6B6D" w:rsidP="009A40D1">
      <w:pPr>
        <w:shd w:val="clear" w:color="auto" w:fill="FFFFFF"/>
        <w:rPr>
          <w:rFonts w:ascii="Garamond" w:eastAsia="Times New Roman" w:hAnsi="Garamond" w:cs="Arial"/>
          <w:color w:val="222222"/>
        </w:rPr>
      </w:pPr>
    </w:p>
    <w:p w14:paraId="769DB0EA" w14:textId="77777777" w:rsidR="007E6B6D" w:rsidRPr="009A40D1" w:rsidRDefault="007E6B6D" w:rsidP="009A40D1">
      <w:pPr>
        <w:shd w:val="clear" w:color="auto" w:fill="FFFFFF"/>
        <w:rPr>
          <w:rFonts w:ascii="Garamond" w:eastAsia="Times New Roman" w:hAnsi="Garamond" w:cs="Arial"/>
          <w:color w:val="222222"/>
        </w:rPr>
      </w:pPr>
      <w:r>
        <w:rPr>
          <w:rFonts w:ascii="Garamond" w:hAnsi="Garamond" w:cs="Arial"/>
          <w:color w:val="222222"/>
        </w:rPr>
        <w:t>Meeting Objective: To identify preliminary options to the finding by Cornforth that the railroad embankment is not</w:t>
      </w:r>
      <w:r w:rsidRPr="009A40D1">
        <w:rPr>
          <w:rFonts w:ascii="Garamond" w:hAnsi="Garamond" w:cs="Arial"/>
          <w:color w:val="222222"/>
        </w:rPr>
        <w:t xml:space="preserve"> suitable</w:t>
      </w:r>
      <w:r>
        <w:rPr>
          <w:rFonts w:ascii="Garamond" w:hAnsi="Garamond" w:cs="Arial"/>
          <w:color w:val="222222"/>
        </w:rPr>
        <w:t xml:space="preserve"> as a levee</w:t>
      </w:r>
      <w:r w:rsidRPr="009A40D1">
        <w:rPr>
          <w:rFonts w:ascii="Garamond" w:hAnsi="Garamond" w:cs="Arial"/>
          <w:color w:val="222222"/>
        </w:rPr>
        <w:t>.</w:t>
      </w:r>
    </w:p>
    <w:p w14:paraId="1A98FAB2" w14:textId="77777777" w:rsidR="00500F56" w:rsidRPr="00500F56" w:rsidRDefault="00500F56" w:rsidP="00500F56">
      <w:pPr>
        <w:rPr>
          <w:rFonts w:ascii="Garamond" w:hAnsi="Garamond"/>
          <w:b/>
        </w:rPr>
      </w:pPr>
    </w:p>
    <w:p w14:paraId="79D6318A" w14:textId="77777777" w:rsidR="00500F56" w:rsidRPr="00500F56" w:rsidRDefault="00500F56" w:rsidP="00500F56">
      <w:pPr>
        <w:spacing w:after="120"/>
        <w:rPr>
          <w:rFonts w:ascii="Garamond" w:hAnsi="Garamond"/>
          <w:b/>
        </w:rPr>
      </w:pPr>
      <w:r w:rsidRPr="00500F56">
        <w:rPr>
          <w:rFonts w:ascii="Garamond" w:hAnsi="Garamond"/>
          <w:b/>
        </w:rPr>
        <w:t>Next Steps:</w:t>
      </w:r>
    </w:p>
    <w:p w14:paraId="293761C9" w14:textId="77777777" w:rsidR="00500F56" w:rsidRDefault="00500F56" w:rsidP="00500F56">
      <w:pPr>
        <w:pStyle w:val="ListParagraph"/>
        <w:numPr>
          <w:ilvl w:val="0"/>
          <w:numId w:val="2"/>
        </w:numPr>
        <w:spacing w:after="120"/>
        <w:rPr>
          <w:rFonts w:ascii="Garamond" w:hAnsi="Garamond"/>
        </w:rPr>
      </w:pPr>
      <w:r w:rsidRPr="00500F56">
        <w:rPr>
          <w:rFonts w:ascii="Garamond" w:hAnsi="Garamond"/>
        </w:rPr>
        <w:t xml:space="preserve">Debrief </w:t>
      </w:r>
      <w:r w:rsidR="009A40D1">
        <w:rPr>
          <w:rFonts w:ascii="Garamond" w:hAnsi="Garamond"/>
        </w:rPr>
        <w:t xml:space="preserve">Railroad Subcommittee </w:t>
      </w:r>
      <w:r w:rsidRPr="00500F56">
        <w:rPr>
          <w:rFonts w:ascii="Garamond" w:hAnsi="Garamond"/>
        </w:rPr>
        <w:t xml:space="preserve">Meeting </w:t>
      </w:r>
      <w:r w:rsidR="000C3F3C">
        <w:rPr>
          <w:rFonts w:ascii="Garamond" w:hAnsi="Garamond"/>
        </w:rPr>
        <w:t>on the</w:t>
      </w:r>
      <w:r w:rsidR="000C3F3C" w:rsidRPr="00500F56">
        <w:rPr>
          <w:rFonts w:ascii="Garamond" w:hAnsi="Garamond"/>
        </w:rPr>
        <w:t xml:space="preserve"> </w:t>
      </w:r>
      <w:r w:rsidRPr="00500F56">
        <w:rPr>
          <w:rFonts w:ascii="Garamond" w:hAnsi="Garamond"/>
        </w:rPr>
        <w:t>12/15 TAC Conference Call</w:t>
      </w:r>
    </w:p>
    <w:p w14:paraId="4CAF302A" w14:textId="77777777" w:rsidR="009A40D1" w:rsidRDefault="009A40D1" w:rsidP="00500F56">
      <w:pPr>
        <w:pStyle w:val="ListParagraph"/>
        <w:numPr>
          <w:ilvl w:val="0"/>
          <w:numId w:val="2"/>
        </w:numPr>
        <w:spacing w:after="120"/>
        <w:rPr>
          <w:rFonts w:ascii="Garamond" w:hAnsi="Garamond"/>
        </w:rPr>
      </w:pPr>
      <w:r>
        <w:rPr>
          <w:rFonts w:ascii="Garamond" w:hAnsi="Garamond"/>
        </w:rPr>
        <w:t>Schedule next meeting to:</w:t>
      </w:r>
    </w:p>
    <w:p w14:paraId="77D7946B" w14:textId="77777777" w:rsidR="009A40D1" w:rsidRDefault="009A40D1" w:rsidP="009A40D1">
      <w:pPr>
        <w:pStyle w:val="ListParagraph"/>
        <w:numPr>
          <w:ilvl w:val="1"/>
          <w:numId w:val="2"/>
        </w:numPr>
        <w:spacing w:after="120"/>
        <w:rPr>
          <w:rFonts w:ascii="Garamond" w:hAnsi="Garamond"/>
        </w:rPr>
      </w:pPr>
      <w:r>
        <w:rPr>
          <w:rFonts w:ascii="Garamond" w:hAnsi="Garamond"/>
        </w:rPr>
        <w:t xml:space="preserve">Review and revise conceptual drawings </w:t>
      </w:r>
      <w:r w:rsidR="00500F56">
        <w:rPr>
          <w:rFonts w:ascii="Garamond" w:hAnsi="Garamond"/>
        </w:rPr>
        <w:t>of options from brain</w:t>
      </w:r>
      <w:r>
        <w:rPr>
          <w:rFonts w:ascii="Garamond" w:hAnsi="Garamond"/>
        </w:rPr>
        <w:t xml:space="preserve">storming session. See attached pictures from meeting. </w:t>
      </w:r>
    </w:p>
    <w:p w14:paraId="2465D2EB" w14:textId="77777777" w:rsidR="000C3F3C" w:rsidRDefault="000C3F3C" w:rsidP="009A40D1">
      <w:pPr>
        <w:pStyle w:val="ListParagraph"/>
        <w:numPr>
          <w:ilvl w:val="1"/>
          <w:numId w:val="2"/>
        </w:numPr>
        <w:spacing w:after="120"/>
        <w:rPr>
          <w:rFonts w:ascii="Garamond" w:hAnsi="Garamond"/>
        </w:rPr>
      </w:pPr>
      <w:r>
        <w:rPr>
          <w:rFonts w:ascii="Garamond" w:hAnsi="Garamond"/>
        </w:rPr>
        <w:t>Propose delineated tasks for analysis by USACE and consultant</w:t>
      </w:r>
    </w:p>
    <w:p w14:paraId="7159598F" w14:textId="77777777" w:rsidR="000C3F3C" w:rsidRDefault="000C3F3C" w:rsidP="000C3F3C">
      <w:pPr>
        <w:pStyle w:val="ListParagraph"/>
        <w:numPr>
          <w:ilvl w:val="0"/>
          <w:numId w:val="2"/>
        </w:numPr>
        <w:spacing w:after="120"/>
        <w:rPr>
          <w:rFonts w:ascii="Garamond" w:hAnsi="Garamond"/>
        </w:rPr>
      </w:pPr>
      <w:r>
        <w:rPr>
          <w:rFonts w:ascii="Garamond" w:hAnsi="Garamond"/>
        </w:rPr>
        <w:t>Present subcommittee results to the full TAC</w:t>
      </w:r>
    </w:p>
    <w:p w14:paraId="0BCDBB23" w14:textId="77777777" w:rsidR="000C3F3C" w:rsidRDefault="000C3F3C" w:rsidP="000C3F3C">
      <w:pPr>
        <w:pStyle w:val="ListParagraph"/>
        <w:numPr>
          <w:ilvl w:val="0"/>
          <w:numId w:val="2"/>
        </w:numPr>
        <w:spacing w:after="120"/>
        <w:rPr>
          <w:rFonts w:ascii="Garamond" w:hAnsi="Garamond"/>
        </w:rPr>
      </w:pPr>
      <w:r>
        <w:rPr>
          <w:rFonts w:ascii="Garamond" w:hAnsi="Garamond"/>
        </w:rPr>
        <w:t>Upon agreement from TAC, p</w:t>
      </w:r>
      <w:r w:rsidR="00500F56" w:rsidRPr="009A40D1">
        <w:rPr>
          <w:rFonts w:ascii="Garamond" w:hAnsi="Garamond"/>
        </w:rPr>
        <w:t xml:space="preserve">rovide </w:t>
      </w:r>
      <w:r>
        <w:rPr>
          <w:rFonts w:ascii="Garamond" w:hAnsi="Garamond"/>
        </w:rPr>
        <w:t>identified</w:t>
      </w:r>
      <w:r w:rsidRPr="009A40D1">
        <w:rPr>
          <w:rFonts w:ascii="Garamond" w:hAnsi="Garamond"/>
        </w:rPr>
        <w:t xml:space="preserve"> </w:t>
      </w:r>
      <w:r w:rsidR="00500F56" w:rsidRPr="009A40D1">
        <w:rPr>
          <w:rFonts w:ascii="Garamond" w:hAnsi="Garamond"/>
        </w:rPr>
        <w:t>options with list of recommendations for further analysis to the Oregon Solutions Team</w:t>
      </w:r>
      <w:r w:rsidR="00B551F6">
        <w:rPr>
          <w:rFonts w:ascii="Garamond" w:hAnsi="Garamond"/>
        </w:rPr>
        <w:t xml:space="preserve"> (OST)</w:t>
      </w:r>
      <w:r w:rsidR="00500F56" w:rsidRPr="009A40D1">
        <w:rPr>
          <w:rFonts w:ascii="Garamond" w:hAnsi="Garamond"/>
        </w:rPr>
        <w:t xml:space="preserve"> </w:t>
      </w:r>
      <w:r>
        <w:rPr>
          <w:rFonts w:ascii="Garamond" w:hAnsi="Garamond"/>
        </w:rPr>
        <w:t>for approval.</w:t>
      </w:r>
    </w:p>
    <w:p w14:paraId="6E90EEAD" w14:textId="77777777" w:rsidR="00500F56" w:rsidRPr="009A40D1" w:rsidRDefault="00500F56" w:rsidP="000C3F3C">
      <w:pPr>
        <w:pStyle w:val="ListParagraph"/>
        <w:spacing w:after="120"/>
        <w:rPr>
          <w:rFonts w:ascii="Garamond" w:hAnsi="Garamond"/>
        </w:rPr>
      </w:pPr>
      <w:r w:rsidRPr="009A40D1">
        <w:rPr>
          <w:rFonts w:ascii="Garamond" w:hAnsi="Garamond"/>
        </w:rPr>
        <w:t xml:space="preserve"> </w:t>
      </w:r>
    </w:p>
    <w:p w14:paraId="49214F32" w14:textId="77777777" w:rsidR="00D66B78" w:rsidRDefault="00500F56" w:rsidP="009A40D1">
      <w:pPr>
        <w:spacing w:after="120"/>
        <w:rPr>
          <w:rFonts w:ascii="Garamond" w:eastAsia="Times New Roman" w:hAnsi="Garamond" w:cs="Arial"/>
          <w:color w:val="222222"/>
        </w:rPr>
      </w:pPr>
      <w:r w:rsidRPr="00500F56">
        <w:rPr>
          <w:rFonts w:ascii="Garamond" w:hAnsi="Garamond"/>
          <w:b/>
        </w:rPr>
        <w:t>Meeting / Discussion Summary</w:t>
      </w:r>
      <w:r w:rsidRPr="00500F56">
        <w:rPr>
          <w:rFonts w:ascii="Garamond" w:eastAsia="Times New Roman" w:hAnsi="Garamond" w:cs="Arial"/>
          <w:color w:val="222222"/>
        </w:rPr>
        <w:t> </w:t>
      </w:r>
    </w:p>
    <w:p w14:paraId="1DE7FDD1" w14:textId="77777777" w:rsidR="00D66B78" w:rsidRPr="00500F56" w:rsidRDefault="00D66B78" w:rsidP="009A40D1">
      <w:pPr>
        <w:spacing w:after="120"/>
        <w:rPr>
          <w:rFonts w:ascii="Garamond" w:hAnsi="Garamond"/>
          <w:b/>
          <w:u w:val="single"/>
        </w:rPr>
      </w:pPr>
      <w:r w:rsidRPr="00D66B78">
        <w:rPr>
          <w:rFonts w:ascii="Garamond" w:eastAsia="Times New Roman" w:hAnsi="Garamond" w:cs="Arial"/>
          <w:color w:val="222222"/>
          <w:u w:val="single"/>
        </w:rPr>
        <w:t>Opening Discussion</w:t>
      </w:r>
    </w:p>
    <w:p w14:paraId="68010DCB" w14:textId="77777777" w:rsidR="00B551F6" w:rsidRDefault="000C3F3C" w:rsidP="00B551F6">
      <w:pPr>
        <w:pStyle w:val="ListParagraph"/>
        <w:numPr>
          <w:ilvl w:val="0"/>
          <w:numId w:val="3"/>
        </w:numPr>
        <w:spacing w:after="120"/>
        <w:contextualSpacing w:val="0"/>
        <w:rPr>
          <w:rFonts w:ascii="Garamond" w:hAnsi="Garamond" w:cs="Arial"/>
          <w:color w:val="222222"/>
        </w:rPr>
      </w:pPr>
      <w:r>
        <w:rPr>
          <w:rFonts w:ascii="Garamond" w:hAnsi="Garamond" w:cs="Arial"/>
          <w:color w:val="222222"/>
        </w:rPr>
        <w:t xml:space="preserve">Rick noted the concern that still exists among a number of residents and parties affected by the levee accreditation issues.  Among those concerns are that the TAC will make decisions on technical issues without regard to local values and concerns. This concern persists despite repeated statements </w:t>
      </w:r>
      <w:r w:rsidR="00B551F6">
        <w:rPr>
          <w:rFonts w:ascii="Garamond" w:hAnsi="Garamond" w:cs="Arial"/>
          <w:color w:val="222222"/>
        </w:rPr>
        <w:t xml:space="preserve">regarding the TAC’s role at TAC meetings and meetings of the full OST to the contrary. </w:t>
      </w:r>
    </w:p>
    <w:p w14:paraId="0B7B20E8" w14:textId="77777777" w:rsidR="00B551F6" w:rsidRDefault="009A40D1" w:rsidP="00B551F6">
      <w:pPr>
        <w:pStyle w:val="ListParagraph"/>
        <w:numPr>
          <w:ilvl w:val="0"/>
          <w:numId w:val="3"/>
        </w:numPr>
        <w:spacing w:after="120"/>
        <w:contextualSpacing w:val="0"/>
        <w:rPr>
          <w:rFonts w:ascii="Garamond" w:hAnsi="Garamond" w:cs="Arial"/>
          <w:color w:val="222222"/>
        </w:rPr>
      </w:pPr>
      <w:r w:rsidRPr="009A40D1">
        <w:rPr>
          <w:rFonts w:ascii="Garamond" w:hAnsi="Garamond" w:cs="Arial"/>
          <w:color w:val="222222"/>
        </w:rPr>
        <w:t xml:space="preserve">Reminder </w:t>
      </w:r>
      <w:r w:rsidR="000C3F3C">
        <w:rPr>
          <w:rFonts w:ascii="Garamond" w:hAnsi="Garamond" w:cs="Arial"/>
          <w:color w:val="222222"/>
        </w:rPr>
        <w:t xml:space="preserve">that the </w:t>
      </w:r>
      <w:r w:rsidR="00500F56" w:rsidRPr="009A40D1">
        <w:rPr>
          <w:rFonts w:ascii="Garamond" w:hAnsi="Garamond" w:cs="Arial"/>
          <w:color w:val="222222"/>
        </w:rPr>
        <w:t xml:space="preserve">TAC </w:t>
      </w:r>
      <w:r w:rsidR="000C3F3C">
        <w:rPr>
          <w:rFonts w:ascii="Garamond" w:hAnsi="Garamond" w:cs="Arial"/>
          <w:color w:val="222222"/>
        </w:rPr>
        <w:t xml:space="preserve">is </w:t>
      </w:r>
      <w:r w:rsidR="00500F56" w:rsidRPr="009A40D1">
        <w:rPr>
          <w:rFonts w:ascii="Garamond" w:hAnsi="Garamond" w:cs="Arial"/>
          <w:color w:val="222222"/>
        </w:rPr>
        <w:t xml:space="preserve">not </w:t>
      </w:r>
      <w:r w:rsidRPr="009A40D1">
        <w:rPr>
          <w:rFonts w:ascii="Garamond" w:hAnsi="Garamond" w:cs="Arial"/>
          <w:color w:val="222222"/>
        </w:rPr>
        <w:t>decision</w:t>
      </w:r>
      <w:r w:rsidR="000C3F3C">
        <w:rPr>
          <w:rFonts w:ascii="Garamond" w:hAnsi="Garamond" w:cs="Arial"/>
          <w:color w:val="222222"/>
        </w:rPr>
        <w:t>-</w:t>
      </w:r>
      <w:r w:rsidRPr="009A40D1">
        <w:rPr>
          <w:rFonts w:ascii="Garamond" w:hAnsi="Garamond" w:cs="Arial"/>
          <w:color w:val="222222"/>
        </w:rPr>
        <w:t>making committee</w:t>
      </w:r>
      <w:r w:rsidR="000C3F3C">
        <w:rPr>
          <w:rFonts w:ascii="Garamond" w:hAnsi="Garamond" w:cs="Arial"/>
          <w:color w:val="222222"/>
        </w:rPr>
        <w:t xml:space="preserve">, but rather a body convened to provide technical recommendations to the </w:t>
      </w:r>
      <w:r w:rsidR="00B551F6">
        <w:rPr>
          <w:rFonts w:ascii="Garamond" w:hAnsi="Garamond" w:cs="Arial"/>
          <w:color w:val="222222"/>
        </w:rPr>
        <w:t>OST</w:t>
      </w:r>
      <w:r w:rsidR="000C3F3C">
        <w:rPr>
          <w:rFonts w:ascii="Garamond" w:hAnsi="Garamond" w:cs="Arial"/>
          <w:color w:val="222222"/>
        </w:rPr>
        <w:t xml:space="preserve">. </w:t>
      </w:r>
      <w:r w:rsidR="00B551F6">
        <w:rPr>
          <w:rFonts w:ascii="Garamond" w:hAnsi="Garamond" w:cs="Arial"/>
          <w:color w:val="222222"/>
        </w:rPr>
        <w:t>The OST</w:t>
      </w:r>
      <w:r w:rsidRPr="009A40D1">
        <w:rPr>
          <w:rFonts w:ascii="Garamond" w:hAnsi="Garamond" w:cs="Arial"/>
          <w:color w:val="222222"/>
        </w:rPr>
        <w:t xml:space="preserve"> drives </w:t>
      </w:r>
      <w:r w:rsidR="00B551F6">
        <w:rPr>
          <w:rFonts w:ascii="Garamond" w:hAnsi="Garamond" w:cs="Arial"/>
          <w:color w:val="222222"/>
        </w:rPr>
        <w:t xml:space="preserve">TAC </w:t>
      </w:r>
      <w:r w:rsidRPr="009A40D1">
        <w:rPr>
          <w:rFonts w:ascii="Garamond" w:hAnsi="Garamond" w:cs="Arial"/>
          <w:color w:val="222222"/>
        </w:rPr>
        <w:t>agenda</w:t>
      </w:r>
      <w:r w:rsidR="00B551F6">
        <w:rPr>
          <w:rFonts w:ascii="Garamond" w:hAnsi="Garamond" w:cs="Arial"/>
          <w:color w:val="222222"/>
        </w:rPr>
        <w:t xml:space="preserve">s and assignments. Recommendations from the TAC will be sent to </w:t>
      </w:r>
      <w:r w:rsidRPr="009A40D1">
        <w:rPr>
          <w:rFonts w:ascii="Garamond" w:hAnsi="Garamond" w:cs="Arial"/>
          <w:color w:val="222222"/>
        </w:rPr>
        <w:t xml:space="preserve">the OST </w:t>
      </w:r>
      <w:r w:rsidR="00B551F6">
        <w:rPr>
          <w:rFonts w:ascii="Garamond" w:hAnsi="Garamond" w:cs="Arial"/>
          <w:color w:val="222222"/>
        </w:rPr>
        <w:t>for approval or modification and decision</w:t>
      </w:r>
      <w:r w:rsidRPr="009A40D1">
        <w:rPr>
          <w:rFonts w:ascii="Garamond" w:hAnsi="Garamond" w:cs="Arial"/>
          <w:color w:val="222222"/>
        </w:rPr>
        <w:t xml:space="preserve">. </w:t>
      </w:r>
    </w:p>
    <w:p w14:paraId="0DAA16F0" w14:textId="77777777" w:rsidR="00500F56" w:rsidRDefault="00B551F6" w:rsidP="00764F15">
      <w:pPr>
        <w:pStyle w:val="ListParagraph"/>
        <w:numPr>
          <w:ilvl w:val="0"/>
          <w:numId w:val="3"/>
        </w:numPr>
        <w:spacing w:after="120"/>
        <w:contextualSpacing w:val="0"/>
        <w:rPr>
          <w:rFonts w:ascii="Garamond" w:hAnsi="Garamond" w:cs="Arial"/>
          <w:color w:val="222222"/>
        </w:rPr>
      </w:pPr>
      <w:r>
        <w:rPr>
          <w:rFonts w:ascii="Garamond" w:hAnsi="Garamond" w:cs="Arial"/>
          <w:color w:val="222222"/>
        </w:rPr>
        <w:lastRenderedPageBreak/>
        <w:t xml:space="preserve">Request TAC member support in </w:t>
      </w:r>
      <w:r w:rsidR="009A40D1" w:rsidRPr="009A40D1">
        <w:rPr>
          <w:rFonts w:ascii="Garamond" w:hAnsi="Garamond" w:cs="Arial"/>
          <w:color w:val="222222"/>
        </w:rPr>
        <w:t>address</w:t>
      </w:r>
      <w:r>
        <w:rPr>
          <w:rFonts w:ascii="Garamond" w:hAnsi="Garamond" w:cs="Arial"/>
          <w:color w:val="222222"/>
        </w:rPr>
        <w:t>ing these</w:t>
      </w:r>
      <w:r w:rsidR="009A40D1" w:rsidRPr="009A40D1">
        <w:rPr>
          <w:rFonts w:ascii="Garamond" w:hAnsi="Garamond" w:cs="Arial"/>
          <w:color w:val="222222"/>
        </w:rPr>
        <w:t xml:space="preserve"> anxieties about TAC </w:t>
      </w:r>
      <w:r>
        <w:rPr>
          <w:rFonts w:ascii="Garamond" w:hAnsi="Garamond" w:cs="Arial"/>
          <w:color w:val="222222"/>
        </w:rPr>
        <w:t>activities</w:t>
      </w:r>
      <w:r w:rsidR="009A40D1" w:rsidRPr="009A40D1">
        <w:rPr>
          <w:rFonts w:ascii="Garamond" w:hAnsi="Garamond" w:cs="Arial"/>
          <w:color w:val="222222"/>
        </w:rPr>
        <w:t xml:space="preserve">. </w:t>
      </w:r>
      <w:r>
        <w:rPr>
          <w:rFonts w:ascii="Garamond" w:hAnsi="Garamond" w:cs="Arial"/>
          <w:color w:val="222222"/>
        </w:rPr>
        <w:t xml:space="preserve">Please assist in letting </w:t>
      </w:r>
      <w:r w:rsidR="009A40D1">
        <w:rPr>
          <w:rFonts w:ascii="Garamond" w:hAnsi="Garamond" w:cs="Arial"/>
          <w:color w:val="222222"/>
        </w:rPr>
        <w:t xml:space="preserve">folks know </w:t>
      </w:r>
      <w:r>
        <w:rPr>
          <w:rFonts w:ascii="Garamond" w:hAnsi="Garamond" w:cs="Arial"/>
          <w:color w:val="222222"/>
        </w:rPr>
        <w:t xml:space="preserve">that the TAC and OST are </w:t>
      </w:r>
      <w:r w:rsidR="009A40D1">
        <w:rPr>
          <w:rFonts w:ascii="Garamond" w:hAnsi="Garamond" w:cs="Arial"/>
          <w:color w:val="222222"/>
        </w:rPr>
        <w:t>working</w:t>
      </w:r>
      <w:r w:rsidR="009A40D1" w:rsidRPr="009A40D1">
        <w:rPr>
          <w:rFonts w:ascii="Garamond" w:hAnsi="Garamond" w:cs="Arial"/>
          <w:color w:val="222222"/>
        </w:rPr>
        <w:t xml:space="preserve"> t</w:t>
      </w:r>
      <w:r w:rsidR="009A40D1">
        <w:rPr>
          <w:rFonts w:ascii="Garamond" w:hAnsi="Garamond" w:cs="Arial"/>
          <w:color w:val="222222"/>
        </w:rPr>
        <w:t>o be as transparent as possible</w:t>
      </w:r>
      <w:r>
        <w:rPr>
          <w:rFonts w:ascii="Garamond" w:hAnsi="Garamond" w:cs="Arial"/>
          <w:color w:val="222222"/>
        </w:rPr>
        <w:t xml:space="preserve">, that </w:t>
      </w:r>
      <w:r w:rsidR="009A40D1">
        <w:rPr>
          <w:rFonts w:ascii="Garamond" w:hAnsi="Garamond" w:cs="Arial"/>
          <w:color w:val="222222"/>
        </w:rPr>
        <w:t>all meetings are o</w:t>
      </w:r>
      <w:r w:rsidR="009A40D1" w:rsidRPr="009A40D1">
        <w:rPr>
          <w:rFonts w:ascii="Garamond" w:hAnsi="Garamond" w:cs="Arial"/>
          <w:color w:val="222222"/>
        </w:rPr>
        <w:t xml:space="preserve">pen for </w:t>
      </w:r>
      <w:r>
        <w:rPr>
          <w:rFonts w:ascii="Garamond" w:hAnsi="Garamond" w:cs="Arial"/>
          <w:color w:val="222222"/>
        </w:rPr>
        <w:t xml:space="preserve">public </w:t>
      </w:r>
      <w:r w:rsidR="009A40D1" w:rsidRPr="009A40D1">
        <w:rPr>
          <w:rFonts w:ascii="Garamond" w:hAnsi="Garamond" w:cs="Arial"/>
          <w:color w:val="222222"/>
        </w:rPr>
        <w:t xml:space="preserve">attendance, </w:t>
      </w:r>
      <w:r>
        <w:rPr>
          <w:rFonts w:ascii="Garamond" w:hAnsi="Garamond" w:cs="Arial"/>
          <w:color w:val="222222"/>
        </w:rPr>
        <w:t xml:space="preserve">that </w:t>
      </w:r>
      <w:r w:rsidR="009A40D1" w:rsidRPr="009A40D1">
        <w:rPr>
          <w:rFonts w:ascii="Garamond" w:hAnsi="Garamond" w:cs="Arial"/>
          <w:color w:val="222222"/>
        </w:rPr>
        <w:t>minutes</w:t>
      </w:r>
      <w:r w:rsidR="009A40D1">
        <w:rPr>
          <w:rFonts w:ascii="Garamond" w:hAnsi="Garamond" w:cs="Arial"/>
          <w:color w:val="222222"/>
        </w:rPr>
        <w:t xml:space="preserve"> are reviewed and posted to the </w:t>
      </w:r>
      <w:r>
        <w:rPr>
          <w:rFonts w:ascii="Garamond" w:hAnsi="Garamond" w:cs="Arial"/>
          <w:color w:val="222222"/>
        </w:rPr>
        <w:t xml:space="preserve">publicly available </w:t>
      </w:r>
      <w:r w:rsidR="009A40D1">
        <w:rPr>
          <w:rFonts w:ascii="Garamond" w:hAnsi="Garamond" w:cs="Arial"/>
          <w:color w:val="222222"/>
        </w:rPr>
        <w:t>website</w:t>
      </w:r>
      <w:r>
        <w:rPr>
          <w:rFonts w:ascii="Garamond" w:hAnsi="Garamond" w:cs="Arial"/>
          <w:color w:val="222222"/>
        </w:rPr>
        <w:t>,</w:t>
      </w:r>
      <w:r w:rsidR="009A40D1">
        <w:rPr>
          <w:rFonts w:ascii="Garamond" w:hAnsi="Garamond" w:cs="Arial"/>
          <w:color w:val="222222"/>
        </w:rPr>
        <w:t xml:space="preserve"> and </w:t>
      </w:r>
      <w:r>
        <w:rPr>
          <w:rFonts w:ascii="Garamond" w:hAnsi="Garamond" w:cs="Arial"/>
          <w:color w:val="222222"/>
        </w:rPr>
        <w:t xml:space="preserve">that the TAC </w:t>
      </w:r>
      <w:r w:rsidR="009A40D1">
        <w:rPr>
          <w:rFonts w:ascii="Garamond" w:hAnsi="Garamond" w:cs="Arial"/>
          <w:color w:val="222222"/>
        </w:rPr>
        <w:t xml:space="preserve">will report out </w:t>
      </w:r>
      <w:r>
        <w:rPr>
          <w:rFonts w:ascii="Garamond" w:hAnsi="Garamond" w:cs="Arial"/>
          <w:color w:val="222222"/>
        </w:rPr>
        <w:t xml:space="preserve">summaries of each TAC meeting </w:t>
      </w:r>
      <w:r w:rsidR="009A40D1">
        <w:rPr>
          <w:rFonts w:ascii="Garamond" w:hAnsi="Garamond" w:cs="Arial"/>
          <w:color w:val="222222"/>
        </w:rPr>
        <w:t>at OST</w:t>
      </w:r>
      <w:r>
        <w:rPr>
          <w:rFonts w:ascii="Garamond" w:hAnsi="Garamond" w:cs="Arial"/>
          <w:color w:val="222222"/>
        </w:rPr>
        <w:t xml:space="preserve"> meetings</w:t>
      </w:r>
      <w:r w:rsidR="009A40D1">
        <w:rPr>
          <w:rFonts w:ascii="Garamond" w:hAnsi="Garamond" w:cs="Arial"/>
          <w:color w:val="222222"/>
        </w:rPr>
        <w:t xml:space="preserve">.  </w:t>
      </w:r>
    </w:p>
    <w:p w14:paraId="513EA092" w14:textId="77777777" w:rsidR="00500F56" w:rsidRPr="00D66B78" w:rsidRDefault="00B551F6" w:rsidP="002E77BE">
      <w:pPr>
        <w:pStyle w:val="ListParagraph"/>
        <w:numPr>
          <w:ilvl w:val="0"/>
          <w:numId w:val="3"/>
        </w:numPr>
        <w:spacing w:after="120"/>
        <w:contextualSpacing w:val="0"/>
        <w:rPr>
          <w:rFonts w:ascii="Garamond" w:hAnsi="Garamond" w:cs="Arial"/>
          <w:color w:val="222222"/>
        </w:rPr>
      </w:pPr>
      <w:r>
        <w:rPr>
          <w:rFonts w:ascii="Garamond" w:hAnsi="Garamond" w:cs="Arial"/>
          <w:color w:val="222222"/>
        </w:rPr>
        <w:t>Travis noted that t</w:t>
      </w:r>
      <w:r w:rsidR="00D66B78">
        <w:rPr>
          <w:rFonts w:ascii="Garamond" w:hAnsi="Garamond" w:cs="Arial"/>
          <w:color w:val="222222"/>
        </w:rPr>
        <w:t xml:space="preserve">he </w:t>
      </w:r>
      <w:r w:rsidR="00D66B78" w:rsidRPr="00D66B78">
        <w:rPr>
          <w:rFonts w:ascii="Garamond" w:hAnsi="Garamond" w:cs="Arial"/>
          <w:color w:val="222222"/>
        </w:rPr>
        <w:t xml:space="preserve">City </w:t>
      </w:r>
      <w:r w:rsidR="00D66B78">
        <w:rPr>
          <w:rFonts w:ascii="Garamond" w:hAnsi="Garamond" w:cs="Arial"/>
          <w:color w:val="222222"/>
        </w:rPr>
        <w:t xml:space="preserve">of Portland </w:t>
      </w:r>
      <w:r w:rsidR="00D66B78" w:rsidRPr="00D66B78">
        <w:rPr>
          <w:rFonts w:ascii="Garamond" w:hAnsi="Garamond" w:cs="Arial"/>
          <w:color w:val="222222"/>
        </w:rPr>
        <w:t>has a lot at stake in PEN 1</w:t>
      </w:r>
      <w:r>
        <w:rPr>
          <w:rFonts w:ascii="Garamond" w:hAnsi="Garamond" w:cs="Arial"/>
          <w:color w:val="222222"/>
        </w:rPr>
        <w:t xml:space="preserve"> and</w:t>
      </w:r>
      <w:r w:rsidR="00D66B78" w:rsidRPr="00D66B78">
        <w:rPr>
          <w:rFonts w:ascii="Garamond" w:hAnsi="Garamond" w:cs="Arial"/>
          <w:color w:val="222222"/>
        </w:rPr>
        <w:t xml:space="preserve"> want</w:t>
      </w:r>
      <w:r>
        <w:rPr>
          <w:rFonts w:ascii="Garamond" w:hAnsi="Garamond" w:cs="Arial"/>
          <w:color w:val="222222"/>
        </w:rPr>
        <w:t>s</w:t>
      </w:r>
      <w:r w:rsidR="00D66B78" w:rsidRPr="00D66B78">
        <w:rPr>
          <w:rFonts w:ascii="Garamond" w:hAnsi="Garamond" w:cs="Arial"/>
          <w:color w:val="222222"/>
        </w:rPr>
        <w:t xml:space="preserve"> to have an active voice in </w:t>
      </w:r>
      <w:r>
        <w:rPr>
          <w:rFonts w:ascii="Garamond" w:hAnsi="Garamond" w:cs="Arial"/>
          <w:color w:val="222222"/>
        </w:rPr>
        <w:t xml:space="preserve">the discussion of </w:t>
      </w:r>
      <w:r w:rsidR="00D66B78">
        <w:rPr>
          <w:rFonts w:ascii="Garamond" w:hAnsi="Garamond" w:cs="Arial"/>
          <w:color w:val="222222"/>
        </w:rPr>
        <w:t xml:space="preserve">alternatives </w:t>
      </w:r>
      <w:r>
        <w:rPr>
          <w:rFonts w:ascii="Garamond" w:hAnsi="Garamond" w:cs="Arial"/>
          <w:color w:val="222222"/>
        </w:rPr>
        <w:t>and any ultimate decisions by the OST</w:t>
      </w:r>
      <w:r w:rsidR="00D66B78" w:rsidRPr="00D66B78">
        <w:rPr>
          <w:rFonts w:ascii="Garamond" w:hAnsi="Garamond" w:cs="Arial"/>
          <w:color w:val="222222"/>
        </w:rPr>
        <w:t>.</w:t>
      </w:r>
      <w:r w:rsidR="00D66B78">
        <w:rPr>
          <w:rFonts w:ascii="Garamond" w:hAnsi="Garamond" w:cs="Arial"/>
          <w:color w:val="222222"/>
        </w:rPr>
        <w:t xml:space="preserve"> The </w:t>
      </w:r>
      <w:r w:rsidR="009A40D1" w:rsidRPr="00D66B78">
        <w:rPr>
          <w:rFonts w:ascii="Garamond" w:hAnsi="Garamond" w:cs="Arial"/>
          <w:color w:val="222222"/>
        </w:rPr>
        <w:t xml:space="preserve">City </w:t>
      </w:r>
      <w:r w:rsidR="00D66B78">
        <w:rPr>
          <w:rFonts w:ascii="Garamond" w:hAnsi="Garamond" w:cs="Arial"/>
          <w:color w:val="222222"/>
        </w:rPr>
        <w:t xml:space="preserve">staff </w:t>
      </w:r>
      <w:r>
        <w:rPr>
          <w:rFonts w:ascii="Garamond" w:hAnsi="Garamond" w:cs="Arial"/>
          <w:color w:val="222222"/>
        </w:rPr>
        <w:t xml:space="preserve">have </w:t>
      </w:r>
      <w:r w:rsidR="009A40D1" w:rsidRPr="00D66B78">
        <w:rPr>
          <w:rFonts w:ascii="Garamond" w:hAnsi="Garamond" w:cs="Arial"/>
          <w:color w:val="222222"/>
        </w:rPr>
        <w:t>held internal meeting</w:t>
      </w:r>
      <w:r>
        <w:rPr>
          <w:rFonts w:ascii="Garamond" w:hAnsi="Garamond" w:cs="Arial"/>
          <w:color w:val="222222"/>
        </w:rPr>
        <w:t>s</w:t>
      </w:r>
      <w:r w:rsidR="009A40D1" w:rsidRPr="00D66B78">
        <w:rPr>
          <w:rFonts w:ascii="Garamond" w:hAnsi="Garamond" w:cs="Arial"/>
          <w:color w:val="222222"/>
        </w:rPr>
        <w:t xml:space="preserve"> with </w:t>
      </w:r>
      <w:r w:rsidR="00500F56" w:rsidRPr="00D66B78">
        <w:rPr>
          <w:rFonts w:ascii="Garamond" w:hAnsi="Garamond" w:cs="Arial"/>
          <w:color w:val="222222"/>
        </w:rPr>
        <w:t>Mayor’s Office, PBOT</w:t>
      </w:r>
      <w:r w:rsidR="00D66B78" w:rsidRPr="00D66B78">
        <w:rPr>
          <w:rFonts w:ascii="Garamond" w:hAnsi="Garamond" w:cs="Arial"/>
          <w:color w:val="222222"/>
        </w:rPr>
        <w:t>, Parks</w:t>
      </w:r>
      <w:r>
        <w:rPr>
          <w:rFonts w:ascii="Garamond" w:hAnsi="Garamond" w:cs="Arial"/>
          <w:color w:val="222222"/>
        </w:rPr>
        <w:t>,</w:t>
      </w:r>
      <w:r w:rsidR="00500F56" w:rsidRPr="00D66B78">
        <w:rPr>
          <w:rFonts w:ascii="Garamond" w:hAnsi="Garamond" w:cs="Arial"/>
          <w:color w:val="222222"/>
        </w:rPr>
        <w:t xml:space="preserve"> and BES </w:t>
      </w:r>
      <w:r w:rsidR="00764F15">
        <w:rPr>
          <w:rFonts w:ascii="Garamond" w:hAnsi="Garamond" w:cs="Arial"/>
          <w:color w:val="222222"/>
        </w:rPr>
        <w:t xml:space="preserve">and agreed to a draft </w:t>
      </w:r>
      <w:r w:rsidR="00500F56" w:rsidRPr="00D66B78">
        <w:rPr>
          <w:rFonts w:ascii="Garamond" w:hAnsi="Garamond" w:cs="Arial"/>
          <w:color w:val="222222"/>
        </w:rPr>
        <w:t xml:space="preserve">set of values for </w:t>
      </w:r>
      <w:r w:rsidR="00764F15">
        <w:rPr>
          <w:rFonts w:ascii="Garamond" w:hAnsi="Garamond" w:cs="Arial"/>
          <w:color w:val="222222"/>
        </w:rPr>
        <w:t xml:space="preserve">the </w:t>
      </w:r>
      <w:r w:rsidR="00500F56" w:rsidRPr="00D66B78">
        <w:rPr>
          <w:rFonts w:ascii="Garamond" w:hAnsi="Garamond" w:cs="Arial"/>
          <w:color w:val="222222"/>
        </w:rPr>
        <w:t>levee project.</w:t>
      </w:r>
      <w:r w:rsidR="00D66B78" w:rsidRPr="00D66B78">
        <w:rPr>
          <w:rFonts w:ascii="Garamond" w:hAnsi="Garamond" w:cs="Arial"/>
          <w:color w:val="222222"/>
        </w:rPr>
        <w:t xml:space="preserve"> See draft list of values </w:t>
      </w:r>
      <w:r w:rsidR="00C812B0">
        <w:rPr>
          <w:rFonts w:ascii="Garamond" w:hAnsi="Garamond" w:cs="Arial"/>
          <w:color w:val="222222"/>
        </w:rPr>
        <w:t>at Attachment 1. T</w:t>
      </w:r>
      <w:r w:rsidR="00764F15">
        <w:rPr>
          <w:rFonts w:ascii="Garamond" w:hAnsi="Garamond" w:cs="Arial"/>
          <w:color w:val="222222"/>
        </w:rPr>
        <w:t xml:space="preserve">he </w:t>
      </w:r>
      <w:r w:rsidR="00D66B78" w:rsidRPr="00D66B78">
        <w:rPr>
          <w:rFonts w:ascii="Garamond" w:hAnsi="Garamond" w:cs="Arial"/>
          <w:color w:val="222222"/>
        </w:rPr>
        <w:t xml:space="preserve">final </w:t>
      </w:r>
      <w:r w:rsidR="00764F15">
        <w:rPr>
          <w:rFonts w:ascii="Garamond" w:hAnsi="Garamond" w:cs="Arial"/>
          <w:color w:val="222222"/>
        </w:rPr>
        <w:t xml:space="preserve">version </w:t>
      </w:r>
      <w:r w:rsidR="00C812B0">
        <w:rPr>
          <w:rFonts w:ascii="Garamond" w:hAnsi="Garamond" w:cs="Arial"/>
          <w:color w:val="222222"/>
        </w:rPr>
        <w:t>will</w:t>
      </w:r>
      <w:r w:rsidR="00C812B0" w:rsidRPr="00D66B78">
        <w:rPr>
          <w:rFonts w:ascii="Garamond" w:hAnsi="Garamond" w:cs="Arial"/>
          <w:color w:val="222222"/>
        </w:rPr>
        <w:t xml:space="preserve"> </w:t>
      </w:r>
      <w:r w:rsidR="00D66B78" w:rsidRPr="00D66B78">
        <w:rPr>
          <w:rFonts w:ascii="Garamond" w:hAnsi="Garamond" w:cs="Arial"/>
          <w:color w:val="222222"/>
        </w:rPr>
        <w:t>be shared</w:t>
      </w:r>
      <w:r w:rsidR="00764F15">
        <w:rPr>
          <w:rFonts w:ascii="Garamond" w:hAnsi="Garamond" w:cs="Arial"/>
          <w:color w:val="222222"/>
        </w:rPr>
        <w:t xml:space="preserve"> as</w:t>
      </w:r>
      <w:r w:rsidR="00D66B78" w:rsidRPr="00D66B78">
        <w:rPr>
          <w:rFonts w:ascii="Garamond" w:hAnsi="Garamond" w:cs="Arial"/>
          <w:color w:val="222222"/>
        </w:rPr>
        <w:t xml:space="preserve"> soon</w:t>
      </w:r>
      <w:r w:rsidR="00764F15">
        <w:rPr>
          <w:rFonts w:ascii="Garamond" w:hAnsi="Garamond" w:cs="Arial"/>
          <w:color w:val="222222"/>
        </w:rPr>
        <w:t xml:space="preserve"> as available</w:t>
      </w:r>
      <w:r w:rsidR="00D66B78" w:rsidRPr="00D66B78">
        <w:rPr>
          <w:rFonts w:ascii="Garamond" w:hAnsi="Garamond" w:cs="Arial"/>
          <w:color w:val="222222"/>
        </w:rPr>
        <w:t xml:space="preserve">. </w:t>
      </w:r>
    </w:p>
    <w:p w14:paraId="6AA2E165" w14:textId="77777777" w:rsidR="0087485A" w:rsidRDefault="0087485A" w:rsidP="00764F15">
      <w:pPr>
        <w:shd w:val="clear" w:color="auto" w:fill="FFFFFF"/>
        <w:spacing w:after="120"/>
        <w:ind w:left="360"/>
        <w:rPr>
          <w:rFonts w:ascii="Garamond" w:hAnsi="Garamond" w:cs="Arial"/>
          <w:color w:val="222222"/>
          <w:u w:val="single"/>
        </w:rPr>
      </w:pPr>
    </w:p>
    <w:p w14:paraId="05ADD02A" w14:textId="77777777" w:rsidR="00D66B78" w:rsidRPr="00D2496E" w:rsidRDefault="00D66B78" w:rsidP="00764F15">
      <w:pPr>
        <w:shd w:val="clear" w:color="auto" w:fill="FFFFFF"/>
        <w:spacing w:after="120"/>
        <w:rPr>
          <w:rFonts w:ascii="Garamond" w:hAnsi="Garamond" w:cs="Arial"/>
          <w:color w:val="222222"/>
          <w:u w:val="single"/>
        </w:rPr>
      </w:pPr>
      <w:r w:rsidRPr="00D66B78">
        <w:rPr>
          <w:rFonts w:ascii="Garamond" w:hAnsi="Garamond" w:cs="Arial"/>
          <w:color w:val="222222"/>
          <w:u w:val="single"/>
        </w:rPr>
        <w:t xml:space="preserve">PEN 1 </w:t>
      </w:r>
      <w:r w:rsidR="00BD649C">
        <w:rPr>
          <w:rFonts w:ascii="Garamond" w:hAnsi="Garamond" w:cs="Arial"/>
          <w:color w:val="222222"/>
          <w:u w:val="single"/>
        </w:rPr>
        <w:t xml:space="preserve">Technical </w:t>
      </w:r>
      <w:r w:rsidRPr="00D66B78">
        <w:rPr>
          <w:rFonts w:ascii="Garamond" w:hAnsi="Garamond" w:cs="Arial"/>
          <w:color w:val="222222"/>
          <w:u w:val="single"/>
        </w:rPr>
        <w:t xml:space="preserve">Summary- </w:t>
      </w:r>
      <w:r w:rsidR="00500F56" w:rsidRPr="00D66B78">
        <w:rPr>
          <w:rFonts w:ascii="Garamond" w:eastAsia="Times New Roman" w:hAnsi="Garamond" w:cs="Arial"/>
          <w:color w:val="222222"/>
          <w:u w:val="single"/>
        </w:rPr>
        <w:t>Mandy</w:t>
      </w:r>
      <w:r w:rsidRPr="00D66B78">
        <w:rPr>
          <w:rFonts w:ascii="Garamond" w:hAnsi="Garamond" w:cs="Arial"/>
          <w:color w:val="222222"/>
          <w:u w:val="single"/>
        </w:rPr>
        <w:t xml:space="preserve"> O’Hara</w:t>
      </w:r>
      <w:r w:rsidR="00BD649C">
        <w:rPr>
          <w:rFonts w:ascii="Garamond" w:hAnsi="Garamond" w:cs="Arial"/>
          <w:color w:val="222222"/>
          <w:u w:val="single"/>
        </w:rPr>
        <w:t xml:space="preserve"> and Mike Meyer</w:t>
      </w:r>
      <w:r w:rsidR="00764F15">
        <w:rPr>
          <w:rFonts w:ascii="Garamond" w:hAnsi="Garamond" w:cs="Arial"/>
          <w:color w:val="222222"/>
          <w:u w:val="single"/>
        </w:rPr>
        <w:t>. Mandy provided an overview of the status of the levee issues facing PEN 1</w:t>
      </w:r>
      <w:r w:rsidR="00BD649C">
        <w:rPr>
          <w:rFonts w:ascii="Garamond" w:hAnsi="Garamond" w:cs="Arial"/>
          <w:color w:val="222222"/>
          <w:u w:val="single"/>
        </w:rPr>
        <w:t>; Mike provided some of the technical findings from Cornforth’s levee assessment report regarding subsurface soil conditions</w:t>
      </w:r>
      <w:r w:rsidR="00764F15">
        <w:rPr>
          <w:rFonts w:ascii="Garamond" w:hAnsi="Garamond" w:cs="Arial"/>
          <w:color w:val="222222"/>
          <w:u w:val="single"/>
        </w:rPr>
        <w:t>:</w:t>
      </w:r>
    </w:p>
    <w:p w14:paraId="78178105" w14:textId="77777777" w:rsidR="00500F56" w:rsidRPr="00764F15" w:rsidRDefault="00951DB3" w:rsidP="00764F15">
      <w:pPr>
        <w:pStyle w:val="ListParagraph"/>
        <w:numPr>
          <w:ilvl w:val="0"/>
          <w:numId w:val="3"/>
        </w:numPr>
        <w:shd w:val="clear" w:color="auto" w:fill="FFFFFF"/>
        <w:spacing w:after="120"/>
        <w:contextualSpacing w:val="0"/>
        <w:rPr>
          <w:rFonts w:ascii="Garamond" w:hAnsi="Garamond" w:cs="Arial"/>
          <w:color w:val="222222"/>
        </w:rPr>
      </w:pPr>
      <w:r>
        <w:rPr>
          <w:rFonts w:ascii="Garamond" w:hAnsi="Garamond" w:cs="Arial"/>
          <w:color w:val="222222"/>
        </w:rPr>
        <w:t>O</w:t>
      </w:r>
      <w:r w:rsidR="00764F15" w:rsidRPr="00764F15">
        <w:rPr>
          <w:rFonts w:ascii="Garamond" w:hAnsi="Garamond" w:cs="Arial"/>
          <w:color w:val="222222"/>
        </w:rPr>
        <w:t>n the I-5 interstate highway runs north-south along the e</w:t>
      </w:r>
      <w:r w:rsidR="00D66B78" w:rsidRPr="00764F15">
        <w:rPr>
          <w:rFonts w:ascii="Garamond" w:hAnsi="Garamond" w:cs="Arial"/>
          <w:color w:val="222222"/>
        </w:rPr>
        <w:t xml:space="preserve">ast side of PEN 1. </w:t>
      </w:r>
      <w:r w:rsidR="00764F15" w:rsidRPr="00764F15">
        <w:rPr>
          <w:rFonts w:ascii="Garamond" w:hAnsi="Garamond" w:cs="Arial"/>
          <w:color w:val="222222"/>
        </w:rPr>
        <w:t xml:space="preserve"> The I-5 embankment is considered </w:t>
      </w:r>
      <w:r w:rsidR="00764F15" w:rsidRPr="002E77BE">
        <w:rPr>
          <w:rFonts w:ascii="Garamond" w:hAnsi="Garamond" w:cs="Arial"/>
          <w:color w:val="222222"/>
        </w:rPr>
        <w:t>“h</w:t>
      </w:r>
      <w:r w:rsidR="00D66B78" w:rsidRPr="00764F15">
        <w:rPr>
          <w:rFonts w:ascii="Garamond" w:hAnsi="Garamond" w:cs="Arial"/>
          <w:color w:val="222222"/>
        </w:rPr>
        <w:t>igh ground</w:t>
      </w:r>
      <w:r w:rsidR="00764F15" w:rsidRPr="00764F15">
        <w:rPr>
          <w:rFonts w:ascii="Garamond" w:hAnsi="Garamond" w:cs="Arial"/>
          <w:color w:val="222222"/>
        </w:rPr>
        <w:t>”</w:t>
      </w:r>
      <w:r w:rsidR="00D66B78" w:rsidRPr="00764F15">
        <w:rPr>
          <w:rFonts w:ascii="Garamond" w:hAnsi="Garamond" w:cs="Arial"/>
          <w:color w:val="222222"/>
        </w:rPr>
        <w:t xml:space="preserve"> between PEN 1 and PEN 2</w:t>
      </w:r>
      <w:r w:rsidR="00764F15" w:rsidRPr="00764F15">
        <w:rPr>
          <w:rFonts w:ascii="Garamond" w:hAnsi="Garamond" w:cs="Arial"/>
          <w:color w:val="222222"/>
        </w:rPr>
        <w:t>, and</w:t>
      </w:r>
      <w:r w:rsidR="00D66B78" w:rsidRPr="00764F15">
        <w:rPr>
          <w:rFonts w:ascii="Garamond" w:hAnsi="Garamond" w:cs="Arial"/>
          <w:color w:val="222222"/>
        </w:rPr>
        <w:t xml:space="preserve"> not a levee per certification. USACE does not consider </w:t>
      </w:r>
      <w:r w:rsidR="00764F15" w:rsidRPr="00764F15">
        <w:rPr>
          <w:rFonts w:ascii="Garamond" w:hAnsi="Garamond" w:cs="Arial"/>
          <w:color w:val="222222"/>
        </w:rPr>
        <w:t xml:space="preserve">the </w:t>
      </w:r>
      <w:r w:rsidR="00D66B78" w:rsidRPr="00764F15">
        <w:rPr>
          <w:rFonts w:ascii="Garamond" w:hAnsi="Garamond" w:cs="Arial"/>
          <w:color w:val="222222"/>
        </w:rPr>
        <w:t>I</w:t>
      </w:r>
      <w:r w:rsidR="00764F15" w:rsidRPr="00764F15">
        <w:rPr>
          <w:rFonts w:ascii="Garamond" w:hAnsi="Garamond" w:cs="Arial"/>
          <w:color w:val="222222"/>
        </w:rPr>
        <w:t>-</w:t>
      </w:r>
      <w:r w:rsidR="00D66B78" w:rsidRPr="00764F15">
        <w:rPr>
          <w:rFonts w:ascii="Garamond" w:hAnsi="Garamond" w:cs="Arial"/>
          <w:color w:val="222222"/>
        </w:rPr>
        <w:t xml:space="preserve">5 roadway embankment </w:t>
      </w:r>
      <w:r w:rsidR="00764F15" w:rsidRPr="00764F15">
        <w:rPr>
          <w:rFonts w:ascii="Garamond" w:hAnsi="Garamond" w:cs="Arial"/>
          <w:color w:val="222222"/>
        </w:rPr>
        <w:t xml:space="preserve">an </w:t>
      </w:r>
      <w:r w:rsidR="00D66B78" w:rsidRPr="00764F15">
        <w:rPr>
          <w:rFonts w:ascii="Garamond" w:hAnsi="Garamond" w:cs="Arial"/>
          <w:color w:val="222222"/>
        </w:rPr>
        <w:t xml:space="preserve">authorized </w:t>
      </w:r>
      <w:r w:rsidR="00764F15" w:rsidRPr="00764F15">
        <w:rPr>
          <w:rFonts w:ascii="Garamond" w:hAnsi="Garamond" w:cs="Arial"/>
          <w:color w:val="222222"/>
        </w:rPr>
        <w:t xml:space="preserve">levee </w:t>
      </w:r>
      <w:r w:rsidR="00D66B78" w:rsidRPr="00764F15">
        <w:rPr>
          <w:rFonts w:ascii="Garamond" w:hAnsi="Garamond" w:cs="Arial"/>
          <w:color w:val="222222"/>
        </w:rPr>
        <w:t xml:space="preserve">project. </w:t>
      </w:r>
      <w:r w:rsidR="00764F15">
        <w:rPr>
          <w:rFonts w:ascii="Garamond" w:hAnsi="Garamond" w:cs="Arial"/>
          <w:color w:val="222222"/>
        </w:rPr>
        <w:t>PEN 1 consists m</w:t>
      </w:r>
      <w:r w:rsidR="00D66B78" w:rsidRPr="00764F15">
        <w:rPr>
          <w:rFonts w:ascii="Garamond" w:hAnsi="Garamond" w:cs="Arial"/>
          <w:color w:val="222222"/>
        </w:rPr>
        <w:t xml:space="preserve">ostly </w:t>
      </w:r>
      <w:r w:rsidR="00764F15">
        <w:rPr>
          <w:rFonts w:ascii="Garamond" w:hAnsi="Garamond" w:cs="Arial"/>
          <w:color w:val="222222"/>
        </w:rPr>
        <w:t xml:space="preserve">of </w:t>
      </w:r>
      <w:r w:rsidR="00D66B78" w:rsidRPr="00764F15">
        <w:rPr>
          <w:rFonts w:ascii="Garamond" w:hAnsi="Garamond" w:cs="Arial"/>
          <w:color w:val="222222"/>
        </w:rPr>
        <w:t xml:space="preserve">city property, </w:t>
      </w:r>
      <w:r w:rsidR="00764F15">
        <w:rPr>
          <w:rFonts w:ascii="Garamond" w:hAnsi="Garamond" w:cs="Arial"/>
          <w:color w:val="222222"/>
        </w:rPr>
        <w:t xml:space="preserve">with </w:t>
      </w:r>
      <w:r w:rsidR="00D66B78" w:rsidRPr="00764F15">
        <w:rPr>
          <w:rFonts w:ascii="Garamond" w:hAnsi="Garamond" w:cs="Arial"/>
          <w:color w:val="222222"/>
        </w:rPr>
        <w:t xml:space="preserve">Metro, </w:t>
      </w:r>
      <w:r w:rsidR="00764F15">
        <w:rPr>
          <w:rFonts w:ascii="Garamond" w:hAnsi="Garamond" w:cs="Arial"/>
          <w:color w:val="222222"/>
        </w:rPr>
        <w:t xml:space="preserve">the </w:t>
      </w:r>
      <w:r w:rsidR="00D66B78" w:rsidRPr="00764F15">
        <w:rPr>
          <w:rFonts w:ascii="Garamond" w:hAnsi="Garamond" w:cs="Arial"/>
          <w:color w:val="222222"/>
        </w:rPr>
        <w:t>Port</w:t>
      </w:r>
      <w:r w:rsidR="00764F15">
        <w:rPr>
          <w:rFonts w:ascii="Garamond" w:hAnsi="Garamond" w:cs="Arial"/>
          <w:color w:val="222222"/>
        </w:rPr>
        <w:t xml:space="preserve"> of Portland</w:t>
      </w:r>
      <w:r w:rsidR="00D66B78" w:rsidRPr="00764F15">
        <w:rPr>
          <w:rFonts w:ascii="Garamond" w:hAnsi="Garamond" w:cs="Arial"/>
          <w:color w:val="222222"/>
        </w:rPr>
        <w:t xml:space="preserve">, </w:t>
      </w:r>
      <w:r w:rsidR="00764F15">
        <w:rPr>
          <w:rFonts w:ascii="Garamond" w:hAnsi="Garamond" w:cs="Arial"/>
          <w:color w:val="222222"/>
        </w:rPr>
        <w:t xml:space="preserve">the </w:t>
      </w:r>
      <w:r w:rsidR="00D66B78" w:rsidRPr="00764F15">
        <w:rPr>
          <w:rFonts w:ascii="Garamond" w:hAnsi="Garamond" w:cs="Arial"/>
          <w:color w:val="222222"/>
        </w:rPr>
        <w:t xml:space="preserve">Railroads (U.P., BNSF), </w:t>
      </w:r>
      <w:r w:rsidR="00764F15">
        <w:rPr>
          <w:rFonts w:ascii="Garamond" w:hAnsi="Garamond" w:cs="Arial"/>
          <w:color w:val="222222"/>
        </w:rPr>
        <w:t xml:space="preserve">and </w:t>
      </w:r>
      <w:r w:rsidR="00D66B78" w:rsidRPr="00764F15">
        <w:rPr>
          <w:rFonts w:ascii="Garamond" w:hAnsi="Garamond" w:cs="Arial"/>
          <w:color w:val="222222"/>
        </w:rPr>
        <w:t xml:space="preserve">Graphic Packaging </w:t>
      </w:r>
      <w:r w:rsidR="00764F15">
        <w:rPr>
          <w:rFonts w:ascii="Garamond" w:hAnsi="Garamond" w:cs="Arial"/>
          <w:color w:val="222222"/>
        </w:rPr>
        <w:t xml:space="preserve">as </w:t>
      </w:r>
      <w:r w:rsidR="00D66B78" w:rsidRPr="00764F15">
        <w:rPr>
          <w:rFonts w:ascii="Garamond" w:hAnsi="Garamond" w:cs="Arial"/>
          <w:color w:val="222222"/>
        </w:rPr>
        <w:t xml:space="preserve">other major landowners. Need to provide map with property ownership shown. </w:t>
      </w:r>
    </w:p>
    <w:p w14:paraId="38BD8BA3" w14:textId="77777777" w:rsidR="00D66B78" w:rsidRPr="00BD649C" w:rsidRDefault="00740D06" w:rsidP="00BD649C">
      <w:pPr>
        <w:pStyle w:val="ListParagraph"/>
        <w:numPr>
          <w:ilvl w:val="0"/>
          <w:numId w:val="3"/>
        </w:numPr>
        <w:shd w:val="clear" w:color="auto" w:fill="FFFFFF"/>
        <w:spacing w:after="120"/>
        <w:contextualSpacing w:val="0"/>
        <w:rPr>
          <w:rFonts w:ascii="Garamond" w:hAnsi="Garamond" w:cs="Arial"/>
          <w:color w:val="222222"/>
        </w:rPr>
      </w:pPr>
      <w:r w:rsidRPr="00BD649C">
        <w:rPr>
          <w:rFonts w:ascii="Garamond" w:hAnsi="Garamond" w:cs="Arial"/>
          <w:color w:val="222222"/>
        </w:rPr>
        <w:t xml:space="preserve">Water could flood </w:t>
      </w:r>
      <w:r w:rsidR="00764F15" w:rsidRPr="00BD649C">
        <w:rPr>
          <w:rFonts w:ascii="Garamond" w:hAnsi="Garamond" w:cs="Arial"/>
          <w:color w:val="222222"/>
        </w:rPr>
        <w:t>PEN 1</w:t>
      </w:r>
      <w:r w:rsidR="007E6B6D">
        <w:rPr>
          <w:rFonts w:ascii="Garamond" w:hAnsi="Garamond" w:cs="Arial"/>
          <w:color w:val="222222"/>
        </w:rPr>
        <w:t xml:space="preserve"> </w:t>
      </w:r>
      <w:r w:rsidRPr="00BD649C">
        <w:rPr>
          <w:rFonts w:ascii="Garamond" w:hAnsi="Garamond" w:cs="Arial"/>
          <w:color w:val="222222"/>
        </w:rPr>
        <w:t xml:space="preserve">from </w:t>
      </w:r>
      <w:proofErr w:type="gramStart"/>
      <w:r w:rsidR="00764F15" w:rsidRPr="00BD649C">
        <w:rPr>
          <w:rFonts w:ascii="Garamond" w:hAnsi="Garamond" w:cs="Arial"/>
          <w:color w:val="222222"/>
        </w:rPr>
        <w:t>either the</w:t>
      </w:r>
      <w:proofErr w:type="gramEnd"/>
      <w:r w:rsidR="00764F15" w:rsidRPr="00BD649C">
        <w:rPr>
          <w:rFonts w:ascii="Garamond" w:hAnsi="Garamond" w:cs="Arial"/>
          <w:color w:val="222222"/>
        </w:rPr>
        <w:t xml:space="preserve"> Columbia </w:t>
      </w:r>
      <w:r w:rsidRPr="00BD649C">
        <w:rPr>
          <w:rFonts w:ascii="Garamond" w:hAnsi="Garamond" w:cs="Arial"/>
          <w:color w:val="222222"/>
        </w:rPr>
        <w:t>slough</w:t>
      </w:r>
      <w:r w:rsidR="00BD649C" w:rsidRPr="00BD649C">
        <w:rPr>
          <w:rFonts w:ascii="Garamond" w:hAnsi="Garamond" w:cs="Arial"/>
          <w:color w:val="222222"/>
        </w:rPr>
        <w:t xml:space="preserve">, </w:t>
      </w:r>
      <w:r w:rsidRPr="00BD649C">
        <w:rPr>
          <w:rFonts w:ascii="Garamond" w:hAnsi="Garamond" w:cs="Arial"/>
          <w:color w:val="222222"/>
        </w:rPr>
        <w:t>Columbia River</w:t>
      </w:r>
      <w:r w:rsidR="00BD649C" w:rsidRPr="00BD649C">
        <w:rPr>
          <w:rFonts w:ascii="Garamond" w:hAnsi="Garamond" w:cs="Arial"/>
          <w:color w:val="222222"/>
        </w:rPr>
        <w:t xml:space="preserve">, or backwater from flooding down the Willamette River. </w:t>
      </w:r>
      <w:r w:rsidR="00BD649C">
        <w:rPr>
          <w:rFonts w:ascii="Garamond" w:hAnsi="Garamond" w:cs="Arial"/>
          <w:color w:val="222222"/>
        </w:rPr>
        <w:t xml:space="preserve">Mandy noted a significant issue for </w:t>
      </w:r>
      <w:r w:rsidR="009D09F1">
        <w:rPr>
          <w:rFonts w:ascii="Garamond" w:hAnsi="Garamond" w:cs="Arial"/>
          <w:color w:val="222222"/>
        </w:rPr>
        <w:t>MCDD</w:t>
      </w:r>
      <w:r w:rsidR="00500F56" w:rsidRPr="00BD649C">
        <w:rPr>
          <w:rFonts w:ascii="Garamond" w:hAnsi="Garamond" w:cs="Arial"/>
          <w:color w:val="222222"/>
        </w:rPr>
        <w:t xml:space="preserve"> </w:t>
      </w:r>
      <w:r w:rsidR="00BD649C">
        <w:rPr>
          <w:rFonts w:ascii="Garamond" w:hAnsi="Garamond" w:cs="Arial"/>
          <w:color w:val="222222"/>
        </w:rPr>
        <w:t>regarding the</w:t>
      </w:r>
      <w:r w:rsidR="00D66B78" w:rsidRPr="00BD649C">
        <w:rPr>
          <w:rFonts w:ascii="Garamond" w:hAnsi="Garamond" w:cs="Arial"/>
          <w:color w:val="222222"/>
        </w:rPr>
        <w:t xml:space="preserve"> existing pump station. </w:t>
      </w:r>
      <w:r w:rsidR="00BD649C">
        <w:rPr>
          <w:rFonts w:ascii="Garamond" w:hAnsi="Garamond" w:cs="Arial"/>
          <w:color w:val="222222"/>
        </w:rPr>
        <w:t xml:space="preserve">The pumps exist to remove water that collects inside the levee system. Those pumps are old and may need to be upgraded or moved depending on the alternative selected.  The </w:t>
      </w:r>
      <w:proofErr w:type="spellStart"/>
      <w:r w:rsidR="00BD649C">
        <w:rPr>
          <w:rFonts w:ascii="Garamond" w:hAnsi="Garamond" w:cs="Arial"/>
          <w:color w:val="222222"/>
        </w:rPr>
        <w:t>s</w:t>
      </w:r>
      <w:r w:rsidR="00500F56" w:rsidRPr="00BD649C">
        <w:rPr>
          <w:rFonts w:ascii="Garamond" w:hAnsi="Garamond" w:cs="Arial"/>
          <w:color w:val="222222"/>
        </w:rPr>
        <w:t>tormwater</w:t>
      </w:r>
      <w:proofErr w:type="spellEnd"/>
      <w:r w:rsidR="00500F56" w:rsidRPr="00BD649C">
        <w:rPr>
          <w:rFonts w:ascii="Garamond" w:hAnsi="Garamond" w:cs="Arial"/>
          <w:color w:val="222222"/>
        </w:rPr>
        <w:t xml:space="preserve"> component</w:t>
      </w:r>
      <w:r w:rsidR="007E6B6D">
        <w:rPr>
          <w:rFonts w:ascii="Garamond" w:hAnsi="Garamond" w:cs="Arial"/>
          <w:color w:val="222222"/>
        </w:rPr>
        <w:t>,</w:t>
      </w:r>
      <w:r w:rsidR="00500F56" w:rsidRPr="00BD649C">
        <w:rPr>
          <w:rFonts w:ascii="Garamond" w:hAnsi="Garamond" w:cs="Arial"/>
          <w:color w:val="222222"/>
        </w:rPr>
        <w:t xml:space="preserve"> </w:t>
      </w:r>
      <w:r w:rsidR="00D66B78" w:rsidRPr="00BD649C">
        <w:rPr>
          <w:rFonts w:ascii="Garamond" w:hAnsi="Garamond" w:cs="Arial"/>
          <w:color w:val="222222"/>
        </w:rPr>
        <w:t xml:space="preserve">of how </w:t>
      </w:r>
      <w:r w:rsidR="007E6B6D">
        <w:rPr>
          <w:rFonts w:ascii="Garamond" w:hAnsi="Garamond" w:cs="Arial"/>
          <w:color w:val="222222"/>
        </w:rPr>
        <w:t xml:space="preserve">the </w:t>
      </w:r>
      <w:r w:rsidR="00D66B78" w:rsidRPr="00BD649C">
        <w:rPr>
          <w:rFonts w:ascii="Garamond" w:hAnsi="Garamond" w:cs="Arial"/>
          <w:color w:val="222222"/>
        </w:rPr>
        <w:t xml:space="preserve">district </w:t>
      </w:r>
      <w:r w:rsidR="007E6B6D">
        <w:rPr>
          <w:rFonts w:ascii="Garamond" w:hAnsi="Garamond" w:cs="Arial"/>
          <w:color w:val="222222"/>
        </w:rPr>
        <w:t xml:space="preserve">is </w:t>
      </w:r>
      <w:r w:rsidR="00D66B78" w:rsidRPr="00BD649C">
        <w:rPr>
          <w:rFonts w:ascii="Garamond" w:hAnsi="Garamond" w:cs="Arial"/>
          <w:color w:val="222222"/>
        </w:rPr>
        <w:t>retaining water</w:t>
      </w:r>
      <w:r w:rsidR="007E6B6D">
        <w:rPr>
          <w:rFonts w:ascii="Garamond" w:hAnsi="Garamond" w:cs="Arial"/>
          <w:color w:val="222222"/>
        </w:rPr>
        <w:t>,</w:t>
      </w:r>
      <w:r w:rsidR="00D66B78" w:rsidRPr="00BD649C">
        <w:rPr>
          <w:rFonts w:ascii="Garamond" w:hAnsi="Garamond" w:cs="Arial"/>
          <w:color w:val="222222"/>
        </w:rPr>
        <w:t xml:space="preserve"> should be addressed in PEN 1 alternatives. </w:t>
      </w:r>
      <w:r w:rsidR="00BD649C">
        <w:rPr>
          <w:rFonts w:ascii="Garamond" w:hAnsi="Garamond" w:cs="Arial"/>
          <w:color w:val="222222"/>
        </w:rPr>
        <w:t>The financing o</w:t>
      </w:r>
      <w:r w:rsidR="007E6B6D">
        <w:rPr>
          <w:rFonts w:ascii="Garamond" w:hAnsi="Garamond" w:cs="Arial"/>
          <w:color w:val="222222"/>
        </w:rPr>
        <w:t>f replacement pumps is an issue</w:t>
      </w:r>
      <w:r w:rsidR="00BD649C">
        <w:rPr>
          <w:rFonts w:ascii="Garamond" w:hAnsi="Garamond" w:cs="Arial"/>
          <w:color w:val="222222"/>
        </w:rPr>
        <w:t xml:space="preserve"> as well, given that </w:t>
      </w:r>
      <w:r w:rsidR="00D66B78" w:rsidRPr="00BD649C">
        <w:rPr>
          <w:rFonts w:ascii="Garamond" w:hAnsi="Garamond" w:cs="Arial"/>
          <w:color w:val="222222"/>
        </w:rPr>
        <w:t xml:space="preserve">much of the property </w:t>
      </w:r>
      <w:r w:rsidR="00BD649C">
        <w:rPr>
          <w:rFonts w:ascii="Garamond" w:hAnsi="Garamond" w:cs="Arial"/>
          <w:color w:val="222222"/>
        </w:rPr>
        <w:t xml:space="preserve">within PEN 1 </w:t>
      </w:r>
      <w:r w:rsidR="00D66B78" w:rsidRPr="00BD649C">
        <w:rPr>
          <w:rFonts w:ascii="Garamond" w:hAnsi="Garamond" w:cs="Arial"/>
          <w:color w:val="222222"/>
        </w:rPr>
        <w:t>is o</w:t>
      </w:r>
      <w:r w:rsidR="00500F56" w:rsidRPr="00BD649C">
        <w:rPr>
          <w:rFonts w:ascii="Garamond" w:hAnsi="Garamond" w:cs="Arial"/>
          <w:color w:val="222222"/>
        </w:rPr>
        <w:t xml:space="preserve">pen space and </w:t>
      </w:r>
      <w:r w:rsidR="00BD649C">
        <w:rPr>
          <w:rFonts w:ascii="Garamond" w:hAnsi="Garamond" w:cs="Arial"/>
          <w:color w:val="222222"/>
        </w:rPr>
        <w:t>that</w:t>
      </w:r>
      <w:r w:rsidR="00BD649C" w:rsidRPr="00BD649C">
        <w:rPr>
          <w:rFonts w:ascii="Garamond" w:hAnsi="Garamond" w:cs="Arial"/>
          <w:color w:val="222222"/>
        </w:rPr>
        <w:t xml:space="preserve"> </w:t>
      </w:r>
      <w:r w:rsidR="00500F56" w:rsidRPr="00BD649C">
        <w:rPr>
          <w:rFonts w:ascii="Garamond" w:hAnsi="Garamond" w:cs="Arial"/>
          <w:color w:val="222222"/>
        </w:rPr>
        <w:t xml:space="preserve">city property </w:t>
      </w:r>
      <w:r w:rsidR="00D66B78" w:rsidRPr="00BD649C">
        <w:rPr>
          <w:rFonts w:ascii="Garamond" w:hAnsi="Garamond" w:cs="Arial"/>
          <w:color w:val="222222"/>
        </w:rPr>
        <w:t xml:space="preserve">has a </w:t>
      </w:r>
      <w:r w:rsidR="00500F56" w:rsidRPr="00BD649C">
        <w:rPr>
          <w:rFonts w:ascii="Garamond" w:hAnsi="Garamond" w:cs="Arial"/>
          <w:color w:val="222222"/>
        </w:rPr>
        <w:t xml:space="preserve">low taxable rate. </w:t>
      </w:r>
    </w:p>
    <w:p w14:paraId="5AA2B891" w14:textId="77777777" w:rsidR="00500F56" w:rsidRPr="009A40D1" w:rsidRDefault="00500F56" w:rsidP="00764F15">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 xml:space="preserve">Corps found area where large excavation </w:t>
      </w:r>
      <w:r w:rsidR="00D66B78">
        <w:rPr>
          <w:rFonts w:ascii="Garamond" w:hAnsi="Garamond" w:cs="Arial"/>
          <w:color w:val="222222"/>
        </w:rPr>
        <w:t xml:space="preserve">occurring without proper permits </w:t>
      </w:r>
      <w:r w:rsidRPr="009A40D1">
        <w:rPr>
          <w:rFonts w:ascii="Garamond" w:hAnsi="Garamond" w:cs="Arial"/>
          <w:color w:val="222222"/>
        </w:rPr>
        <w:t xml:space="preserve">where sand </w:t>
      </w:r>
      <w:r w:rsidR="00D66B78">
        <w:rPr>
          <w:rFonts w:ascii="Garamond" w:hAnsi="Garamond" w:cs="Arial"/>
          <w:color w:val="222222"/>
        </w:rPr>
        <w:t xml:space="preserve">has been </w:t>
      </w:r>
      <w:r w:rsidRPr="009A40D1">
        <w:rPr>
          <w:rFonts w:ascii="Garamond" w:hAnsi="Garamond" w:cs="Arial"/>
          <w:color w:val="222222"/>
        </w:rPr>
        <w:t>removed. Local drainage from parking lot where plastics company warehouse there was a storm drain protecting water, infiltrating it.</w:t>
      </w:r>
    </w:p>
    <w:p w14:paraId="2F8F700A" w14:textId="77777777" w:rsidR="00500F56" w:rsidRPr="00D2496E" w:rsidRDefault="0015433D" w:rsidP="00764F15">
      <w:pPr>
        <w:pStyle w:val="ListParagraph"/>
        <w:numPr>
          <w:ilvl w:val="0"/>
          <w:numId w:val="3"/>
        </w:numPr>
        <w:spacing w:after="120"/>
        <w:contextualSpacing w:val="0"/>
        <w:rPr>
          <w:rFonts w:ascii="Garamond" w:hAnsi="Garamond" w:cs="Arial"/>
          <w:color w:val="222222"/>
        </w:rPr>
      </w:pPr>
      <w:r>
        <w:rPr>
          <w:rFonts w:ascii="Garamond" w:hAnsi="Garamond" w:cs="Arial"/>
          <w:color w:val="222222"/>
        </w:rPr>
        <w:t>Mike:</w:t>
      </w:r>
      <w:r w:rsidR="00D66B78" w:rsidRPr="00D2496E">
        <w:rPr>
          <w:rFonts w:ascii="Garamond" w:hAnsi="Garamond" w:cs="Arial"/>
          <w:color w:val="222222"/>
        </w:rPr>
        <w:t xml:space="preserve"> </w:t>
      </w:r>
      <w:r w:rsidR="00BD649C">
        <w:rPr>
          <w:rFonts w:ascii="Garamond" w:hAnsi="Garamond" w:cs="Arial"/>
          <w:color w:val="222222"/>
        </w:rPr>
        <w:t xml:space="preserve">Noted that </w:t>
      </w:r>
      <w:r w:rsidR="00D66B78" w:rsidRPr="00D2496E">
        <w:rPr>
          <w:rFonts w:ascii="Garamond" w:hAnsi="Garamond" w:cs="Arial"/>
          <w:color w:val="222222"/>
        </w:rPr>
        <w:t>the bor</w:t>
      </w:r>
      <w:r w:rsidR="00BD649C">
        <w:rPr>
          <w:rFonts w:ascii="Garamond" w:hAnsi="Garamond" w:cs="Arial"/>
          <w:color w:val="222222"/>
        </w:rPr>
        <w:t>e</w:t>
      </w:r>
      <w:r w:rsidR="00D66B78" w:rsidRPr="00D2496E">
        <w:rPr>
          <w:rFonts w:ascii="Garamond" w:hAnsi="Garamond" w:cs="Arial"/>
          <w:color w:val="222222"/>
        </w:rPr>
        <w:t xml:space="preserve"> tests </w:t>
      </w:r>
      <w:r w:rsidR="00BD649C">
        <w:rPr>
          <w:rFonts w:ascii="Garamond" w:hAnsi="Garamond" w:cs="Arial"/>
          <w:color w:val="222222"/>
        </w:rPr>
        <w:t>found</w:t>
      </w:r>
      <w:r w:rsidR="00500F56" w:rsidRPr="00D2496E">
        <w:rPr>
          <w:rFonts w:ascii="Garamond" w:hAnsi="Garamond" w:cs="Arial"/>
          <w:color w:val="222222"/>
        </w:rPr>
        <w:t xml:space="preserve"> 12 </w:t>
      </w:r>
      <w:r w:rsidR="00D66B78" w:rsidRPr="00D2496E">
        <w:rPr>
          <w:rFonts w:ascii="Garamond" w:hAnsi="Garamond" w:cs="Arial"/>
          <w:color w:val="222222"/>
        </w:rPr>
        <w:t xml:space="preserve">.5 </w:t>
      </w:r>
      <w:r w:rsidR="00500F56" w:rsidRPr="00D2496E">
        <w:rPr>
          <w:rFonts w:ascii="Garamond" w:hAnsi="Garamond" w:cs="Arial"/>
          <w:color w:val="222222"/>
        </w:rPr>
        <w:t xml:space="preserve">feet of fill, placed potentially </w:t>
      </w:r>
      <w:r w:rsidR="00D2496E" w:rsidRPr="00D2496E">
        <w:rPr>
          <w:rFonts w:ascii="Garamond" w:hAnsi="Garamond" w:cs="Arial"/>
          <w:color w:val="222222"/>
        </w:rPr>
        <w:t>after 1948 flood</w:t>
      </w:r>
      <w:r w:rsidR="00500F56" w:rsidRPr="00D2496E">
        <w:rPr>
          <w:rFonts w:ascii="Garamond" w:hAnsi="Garamond" w:cs="Arial"/>
          <w:color w:val="222222"/>
        </w:rPr>
        <w:t xml:space="preserve">. </w:t>
      </w:r>
      <w:r w:rsidR="00BD649C">
        <w:rPr>
          <w:rFonts w:ascii="Garamond" w:hAnsi="Garamond" w:cs="Arial"/>
          <w:color w:val="222222"/>
        </w:rPr>
        <w:t>Under this is an i</w:t>
      </w:r>
      <w:r w:rsidR="00500F56" w:rsidRPr="00D2496E">
        <w:rPr>
          <w:rFonts w:ascii="Garamond" w:hAnsi="Garamond" w:cs="Arial"/>
          <w:color w:val="222222"/>
        </w:rPr>
        <w:t xml:space="preserve">ntermixed layer </w:t>
      </w:r>
      <w:r w:rsidR="00BD649C">
        <w:rPr>
          <w:rFonts w:ascii="Garamond" w:hAnsi="Garamond" w:cs="Arial"/>
          <w:color w:val="222222"/>
        </w:rPr>
        <w:t xml:space="preserve">of naturally occurring </w:t>
      </w:r>
      <w:r w:rsidR="00500F56" w:rsidRPr="00D2496E">
        <w:rPr>
          <w:rFonts w:ascii="Garamond" w:hAnsi="Garamond" w:cs="Arial"/>
          <w:color w:val="222222"/>
        </w:rPr>
        <w:t>soft silt to loose sand down to 56 feet</w:t>
      </w:r>
      <w:r w:rsidR="00BD649C">
        <w:rPr>
          <w:rFonts w:ascii="Garamond" w:hAnsi="Garamond" w:cs="Arial"/>
          <w:color w:val="222222"/>
        </w:rPr>
        <w:t xml:space="preserve">. This </w:t>
      </w:r>
      <w:proofErr w:type="spellStart"/>
      <w:r w:rsidR="00BD649C">
        <w:rPr>
          <w:rFonts w:ascii="Garamond" w:hAnsi="Garamond" w:cs="Arial"/>
          <w:color w:val="222222"/>
        </w:rPr>
        <w:t>silty</w:t>
      </w:r>
      <w:proofErr w:type="spellEnd"/>
      <w:r w:rsidR="00BD649C">
        <w:rPr>
          <w:rFonts w:ascii="Garamond" w:hAnsi="Garamond" w:cs="Arial"/>
          <w:color w:val="222222"/>
        </w:rPr>
        <w:t xml:space="preserve">-sand mix yielded “blow counts” of 0 (zero), meaning it has no strength to hold significant weight. Consequently, any setback levee would likely experience significant settlement for the first few years after construction. This soil condition likely exists throughout the PEN 1 area.  As noted in the levee assessment report, the settlement under the existing levees occurred long ago. </w:t>
      </w:r>
      <w:r w:rsidR="00500F56" w:rsidRPr="00D2496E">
        <w:rPr>
          <w:rFonts w:ascii="Garamond" w:hAnsi="Garamond" w:cs="Arial"/>
          <w:color w:val="222222"/>
        </w:rPr>
        <w:t xml:space="preserve"> </w:t>
      </w:r>
    </w:p>
    <w:p w14:paraId="2CC9EF8C" w14:textId="77777777" w:rsidR="00500F56" w:rsidRPr="00C812B0" w:rsidRDefault="00BD649C" w:rsidP="00C812B0">
      <w:pPr>
        <w:pStyle w:val="ListParagraph"/>
        <w:numPr>
          <w:ilvl w:val="0"/>
          <w:numId w:val="3"/>
        </w:numPr>
        <w:shd w:val="clear" w:color="auto" w:fill="FFFFFF"/>
        <w:spacing w:after="120"/>
        <w:contextualSpacing w:val="0"/>
        <w:rPr>
          <w:rFonts w:ascii="Garamond" w:hAnsi="Garamond" w:cs="Arial"/>
          <w:color w:val="222222"/>
        </w:rPr>
      </w:pPr>
      <w:r>
        <w:rPr>
          <w:rFonts w:ascii="Garamond" w:hAnsi="Garamond" w:cs="Arial"/>
          <w:color w:val="222222"/>
        </w:rPr>
        <w:t xml:space="preserve">Furthermore, adding </w:t>
      </w:r>
      <w:r w:rsidR="00D2496E">
        <w:rPr>
          <w:rFonts w:ascii="Garamond" w:hAnsi="Garamond" w:cs="Arial"/>
          <w:color w:val="222222"/>
        </w:rPr>
        <w:t>n</w:t>
      </w:r>
      <w:r w:rsidR="00500F56" w:rsidRPr="009A40D1">
        <w:rPr>
          <w:rFonts w:ascii="Garamond" w:hAnsi="Garamond" w:cs="Arial"/>
          <w:color w:val="222222"/>
        </w:rPr>
        <w:t xml:space="preserve">ew fill next to railroad embankment </w:t>
      </w:r>
      <w:r>
        <w:rPr>
          <w:rFonts w:ascii="Garamond" w:hAnsi="Garamond" w:cs="Arial"/>
          <w:color w:val="222222"/>
        </w:rPr>
        <w:t xml:space="preserve">or any existing structures </w:t>
      </w:r>
      <w:r w:rsidR="00500F56" w:rsidRPr="009A40D1">
        <w:rPr>
          <w:rFonts w:ascii="Garamond" w:hAnsi="Garamond" w:cs="Arial"/>
          <w:color w:val="222222"/>
        </w:rPr>
        <w:t xml:space="preserve">may cause settlement </w:t>
      </w:r>
      <w:r w:rsidR="00C812B0">
        <w:rPr>
          <w:rFonts w:ascii="Garamond" w:hAnsi="Garamond" w:cs="Arial"/>
          <w:color w:val="222222"/>
        </w:rPr>
        <w:t>that could affect adjacent facilities / tracks</w:t>
      </w:r>
      <w:r w:rsidR="00500F56" w:rsidRPr="009A40D1">
        <w:rPr>
          <w:rFonts w:ascii="Garamond" w:hAnsi="Garamond" w:cs="Arial"/>
          <w:color w:val="222222"/>
        </w:rPr>
        <w:t>.</w:t>
      </w:r>
      <w:r w:rsidR="00C812B0">
        <w:rPr>
          <w:rFonts w:ascii="Garamond" w:hAnsi="Garamond" w:cs="Arial"/>
          <w:color w:val="222222"/>
        </w:rPr>
        <w:t xml:space="preserve"> </w:t>
      </w:r>
      <w:r w:rsidR="00500F56" w:rsidRPr="00C812B0">
        <w:rPr>
          <w:rFonts w:ascii="Garamond" w:hAnsi="Garamond" w:cs="Arial"/>
          <w:color w:val="222222"/>
        </w:rPr>
        <w:t xml:space="preserve">Subsurface conditions </w:t>
      </w:r>
      <w:r w:rsidR="00C812B0">
        <w:rPr>
          <w:rFonts w:ascii="Garamond" w:hAnsi="Garamond" w:cs="Arial"/>
          <w:color w:val="222222"/>
        </w:rPr>
        <w:t xml:space="preserve">should therefore be a factor for the </w:t>
      </w:r>
      <w:r w:rsidR="00500F56" w:rsidRPr="00C812B0">
        <w:rPr>
          <w:rFonts w:ascii="Garamond" w:hAnsi="Garamond" w:cs="Arial"/>
          <w:color w:val="222222"/>
        </w:rPr>
        <w:t xml:space="preserve">consultant </w:t>
      </w:r>
      <w:r w:rsidR="00C812B0">
        <w:rPr>
          <w:rFonts w:ascii="Garamond" w:hAnsi="Garamond" w:cs="Arial"/>
          <w:color w:val="222222"/>
        </w:rPr>
        <w:t>to</w:t>
      </w:r>
      <w:r w:rsidR="00500F56" w:rsidRPr="00C812B0">
        <w:rPr>
          <w:rFonts w:ascii="Garamond" w:hAnsi="Garamond" w:cs="Arial"/>
          <w:color w:val="222222"/>
        </w:rPr>
        <w:t xml:space="preserve"> look at</w:t>
      </w:r>
      <w:r w:rsidR="00C812B0">
        <w:rPr>
          <w:rFonts w:ascii="Garamond" w:hAnsi="Garamond" w:cs="Arial"/>
          <w:color w:val="222222"/>
        </w:rPr>
        <w:t xml:space="preserve"> for potential settlement impacts on the railways, </w:t>
      </w:r>
      <w:r w:rsidR="00500F56" w:rsidRPr="00C812B0">
        <w:rPr>
          <w:rFonts w:ascii="Garamond" w:hAnsi="Garamond" w:cs="Arial"/>
          <w:color w:val="222222"/>
        </w:rPr>
        <w:t>roads, buildings, etc.</w:t>
      </w:r>
    </w:p>
    <w:p w14:paraId="59F7A560" w14:textId="77777777" w:rsidR="00500F56" w:rsidRPr="009A40D1" w:rsidRDefault="00C812B0" w:rsidP="00ED37EF">
      <w:pPr>
        <w:pStyle w:val="ListParagraph"/>
        <w:numPr>
          <w:ilvl w:val="0"/>
          <w:numId w:val="3"/>
        </w:numPr>
        <w:shd w:val="clear" w:color="auto" w:fill="FFFFFF"/>
        <w:spacing w:after="120"/>
        <w:contextualSpacing w:val="0"/>
        <w:rPr>
          <w:rFonts w:ascii="Garamond" w:hAnsi="Garamond" w:cs="Arial"/>
          <w:color w:val="222222"/>
        </w:rPr>
      </w:pPr>
      <w:r>
        <w:rPr>
          <w:rFonts w:ascii="Garamond" w:hAnsi="Garamond" w:cs="Arial"/>
          <w:color w:val="222222"/>
        </w:rPr>
        <w:lastRenderedPageBreak/>
        <w:t xml:space="preserve">The question was asked as to how a </w:t>
      </w:r>
      <w:r w:rsidR="0087485A">
        <w:rPr>
          <w:rFonts w:ascii="Garamond" w:hAnsi="Garamond" w:cs="Arial"/>
          <w:color w:val="222222"/>
        </w:rPr>
        <w:t>100 year</w:t>
      </w:r>
      <w:r>
        <w:rPr>
          <w:rFonts w:ascii="Garamond" w:hAnsi="Garamond" w:cs="Arial"/>
          <w:color w:val="222222"/>
        </w:rPr>
        <w:t xml:space="preserve"> (1% probability) flood would affect PEN 1 should the railway embankment fail. [</w:t>
      </w:r>
      <w:r w:rsidRPr="00C812B0">
        <w:rPr>
          <w:rFonts w:ascii="Garamond" w:hAnsi="Garamond" w:cs="Arial"/>
          <w:b/>
          <w:i/>
          <w:color w:val="222222"/>
        </w:rPr>
        <w:t>POST MEETING NOTE</w:t>
      </w:r>
      <w:r>
        <w:rPr>
          <w:rFonts w:ascii="Garamond" w:hAnsi="Garamond" w:cs="Arial"/>
          <w:color w:val="222222"/>
        </w:rPr>
        <w:t xml:space="preserve">: </w:t>
      </w:r>
      <w:r>
        <w:rPr>
          <w:rFonts w:ascii="Garamond" w:hAnsi="Garamond" w:cs="Arial"/>
          <w:i/>
          <w:color w:val="222222"/>
        </w:rPr>
        <w:t>The Corps provided an unofficial inundation map after the meeting in response to this request; that map is at Attachment 2</w:t>
      </w:r>
      <w:r w:rsidRPr="00C812B0">
        <w:rPr>
          <w:rFonts w:ascii="Garamond" w:hAnsi="Garamond" w:cs="Arial"/>
          <w:color w:val="222222"/>
        </w:rPr>
        <w:t>]</w:t>
      </w:r>
    </w:p>
    <w:p w14:paraId="0C9033B6" w14:textId="77777777" w:rsidR="00500F56" w:rsidRPr="0087485A" w:rsidRDefault="00500F56" w:rsidP="002E77BE">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 xml:space="preserve">PEN 1 </w:t>
      </w:r>
      <w:r w:rsidR="0087485A">
        <w:rPr>
          <w:rFonts w:ascii="Garamond" w:hAnsi="Garamond" w:cs="Arial"/>
          <w:color w:val="222222"/>
        </w:rPr>
        <w:t xml:space="preserve">is built to </w:t>
      </w:r>
      <w:r w:rsidRPr="009A40D1">
        <w:rPr>
          <w:rFonts w:ascii="Garamond" w:hAnsi="Garamond" w:cs="Arial"/>
          <w:color w:val="222222"/>
        </w:rPr>
        <w:t>100 year flood and RIP program north and south portion of levee 1876 flood, Railroad embankment 100 year flood. Railroad 32 feet north and south side 35 feet.</w:t>
      </w:r>
    </w:p>
    <w:p w14:paraId="131C8CCF" w14:textId="77777777" w:rsidR="00500F56" w:rsidRPr="0087485A" w:rsidRDefault="0087485A" w:rsidP="002E77BE">
      <w:pPr>
        <w:pStyle w:val="ListParagraph"/>
        <w:numPr>
          <w:ilvl w:val="0"/>
          <w:numId w:val="3"/>
        </w:numPr>
        <w:shd w:val="clear" w:color="auto" w:fill="FFFFFF"/>
        <w:spacing w:after="120"/>
        <w:contextualSpacing w:val="0"/>
        <w:rPr>
          <w:rFonts w:ascii="Garamond" w:hAnsi="Garamond" w:cs="Arial"/>
          <w:color w:val="222222"/>
        </w:rPr>
      </w:pPr>
      <w:r>
        <w:rPr>
          <w:rFonts w:ascii="Garamond" w:hAnsi="Garamond" w:cs="Arial"/>
          <w:color w:val="222222"/>
        </w:rPr>
        <w:t xml:space="preserve">35 feet standard for levees for 100 year level of protection. </w:t>
      </w:r>
    </w:p>
    <w:p w14:paraId="4952A3CF" w14:textId="77777777" w:rsidR="00500F56" w:rsidRPr="00740D06" w:rsidRDefault="00C812B0">
      <w:pPr>
        <w:pStyle w:val="ListParagraph"/>
        <w:numPr>
          <w:ilvl w:val="0"/>
          <w:numId w:val="3"/>
        </w:numPr>
        <w:shd w:val="clear" w:color="auto" w:fill="FFFFFF"/>
        <w:spacing w:after="120"/>
        <w:contextualSpacing w:val="0"/>
        <w:rPr>
          <w:rFonts w:ascii="Garamond" w:hAnsi="Garamond" w:cs="Arial"/>
          <w:color w:val="222222"/>
        </w:rPr>
      </w:pPr>
      <w:r>
        <w:rPr>
          <w:rFonts w:ascii="Garamond" w:hAnsi="Garamond" w:cs="Arial"/>
          <w:color w:val="222222"/>
        </w:rPr>
        <w:t xml:space="preserve">Jeremy: Recommends everyone on the subcommittee be familiar with the Corps’ </w:t>
      </w:r>
      <w:r w:rsidR="00500F56" w:rsidRPr="009A40D1">
        <w:rPr>
          <w:rFonts w:ascii="Garamond" w:hAnsi="Garamond" w:cs="Arial"/>
          <w:color w:val="222222"/>
        </w:rPr>
        <w:t xml:space="preserve">Section 205 study, </w:t>
      </w:r>
      <w:r>
        <w:rPr>
          <w:rFonts w:ascii="Garamond" w:hAnsi="Garamond" w:cs="Arial"/>
          <w:color w:val="222222"/>
        </w:rPr>
        <w:t xml:space="preserve">which included </w:t>
      </w:r>
      <w:r w:rsidR="00500F56" w:rsidRPr="009A40D1">
        <w:rPr>
          <w:rFonts w:ascii="Garamond" w:hAnsi="Garamond" w:cs="Arial"/>
          <w:color w:val="222222"/>
        </w:rPr>
        <w:t xml:space="preserve">cost/benefit </w:t>
      </w:r>
      <w:r>
        <w:rPr>
          <w:rFonts w:ascii="Garamond" w:hAnsi="Garamond" w:cs="Arial"/>
          <w:color w:val="222222"/>
        </w:rPr>
        <w:t xml:space="preserve">assessments </w:t>
      </w:r>
      <w:r w:rsidR="00500F56" w:rsidRPr="009A40D1">
        <w:rPr>
          <w:rFonts w:ascii="Garamond" w:hAnsi="Garamond" w:cs="Arial"/>
          <w:color w:val="222222"/>
        </w:rPr>
        <w:t xml:space="preserve">of </w:t>
      </w:r>
      <w:r>
        <w:rPr>
          <w:rFonts w:ascii="Garamond" w:hAnsi="Garamond" w:cs="Arial"/>
          <w:color w:val="222222"/>
        </w:rPr>
        <w:t xml:space="preserve">different flood protection levels. The study found a positive benefit/cost </w:t>
      </w:r>
      <w:r w:rsidR="00500F56" w:rsidRPr="009A40D1">
        <w:rPr>
          <w:rFonts w:ascii="Garamond" w:hAnsi="Garamond" w:cs="Arial"/>
          <w:color w:val="222222"/>
        </w:rPr>
        <w:t xml:space="preserve">ratio for </w:t>
      </w:r>
      <w:r>
        <w:rPr>
          <w:rFonts w:ascii="Garamond" w:hAnsi="Garamond" w:cs="Arial"/>
          <w:color w:val="222222"/>
        </w:rPr>
        <w:t xml:space="preserve">the </w:t>
      </w:r>
      <w:r w:rsidR="00500F56" w:rsidRPr="009A40D1">
        <w:rPr>
          <w:rFonts w:ascii="Garamond" w:hAnsi="Garamond" w:cs="Arial"/>
          <w:color w:val="222222"/>
        </w:rPr>
        <w:t>100 year standard</w:t>
      </w:r>
      <w:r>
        <w:rPr>
          <w:rFonts w:ascii="Garamond" w:hAnsi="Garamond" w:cs="Arial"/>
          <w:color w:val="222222"/>
        </w:rPr>
        <w:t xml:space="preserve">, but a negative ratio for </w:t>
      </w:r>
      <w:r w:rsidR="0004639D">
        <w:rPr>
          <w:rFonts w:ascii="Garamond" w:hAnsi="Garamond" w:cs="Arial"/>
          <w:color w:val="222222"/>
        </w:rPr>
        <w:t xml:space="preserve">any level of </w:t>
      </w:r>
      <w:r>
        <w:rPr>
          <w:rFonts w:ascii="Garamond" w:hAnsi="Garamond" w:cs="Arial"/>
          <w:color w:val="222222"/>
        </w:rPr>
        <w:t>protection above that</w:t>
      </w:r>
      <w:r w:rsidR="00500F56" w:rsidRPr="009A40D1">
        <w:rPr>
          <w:rFonts w:ascii="Garamond" w:hAnsi="Garamond" w:cs="Arial"/>
          <w:color w:val="222222"/>
        </w:rPr>
        <w:t xml:space="preserve">. </w:t>
      </w:r>
      <w:r w:rsidR="00500F56" w:rsidRPr="0087485A">
        <w:rPr>
          <w:rFonts w:ascii="Garamond" w:hAnsi="Garamond" w:cs="Arial"/>
          <w:color w:val="222222"/>
        </w:rPr>
        <w:t>Could freshen economic</w:t>
      </w:r>
      <w:r w:rsidR="0087485A">
        <w:rPr>
          <w:rFonts w:ascii="Garamond" w:hAnsi="Garamond" w:cs="Arial"/>
          <w:color w:val="222222"/>
        </w:rPr>
        <w:t xml:space="preserve"> assumptions</w:t>
      </w:r>
      <w:r w:rsidR="00500F56" w:rsidRPr="0087485A">
        <w:rPr>
          <w:rFonts w:ascii="Garamond" w:hAnsi="Garamond" w:cs="Arial"/>
          <w:color w:val="222222"/>
        </w:rPr>
        <w:t xml:space="preserve">, but </w:t>
      </w:r>
      <w:r w:rsidR="0004639D">
        <w:rPr>
          <w:rFonts w:ascii="Garamond" w:hAnsi="Garamond" w:cs="Arial"/>
          <w:color w:val="222222"/>
        </w:rPr>
        <w:t>PEN 1</w:t>
      </w:r>
      <w:r w:rsidR="0004639D" w:rsidRPr="0087485A">
        <w:rPr>
          <w:rFonts w:ascii="Garamond" w:hAnsi="Garamond" w:cs="Arial"/>
          <w:color w:val="222222"/>
        </w:rPr>
        <w:t xml:space="preserve"> </w:t>
      </w:r>
      <w:r w:rsidR="00500F56" w:rsidRPr="0087485A">
        <w:rPr>
          <w:rFonts w:ascii="Garamond" w:hAnsi="Garamond" w:cs="Arial"/>
          <w:color w:val="222222"/>
        </w:rPr>
        <w:t>hasn’t change land us</w:t>
      </w:r>
      <w:r w:rsidR="00740D06">
        <w:rPr>
          <w:rFonts w:ascii="Garamond" w:hAnsi="Garamond" w:cs="Arial"/>
          <w:color w:val="222222"/>
        </w:rPr>
        <w:t>e characteristics much</w:t>
      </w:r>
      <w:r w:rsidR="0004639D">
        <w:rPr>
          <w:rFonts w:ascii="Garamond" w:hAnsi="Garamond" w:cs="Arial"/>
          <w:color w:val="222222"/>
        </w:rPr>
        <w:t xml:space="preserve"> and so the results would not likely change. </w:t>
      </w:r>
      <w:r w:rsidR="00500F56" w:rsidRPr="00740D06">
        <w:rPr>
          <w:rFonts w:ascii="Garamond" w:hAnsi="Garamond" w:cs="Arial"/>
          <w:color w:val="222222"/>
        </w:rPr>
        <w:t>As is levees should be accepted into the RIP program.</w:t>
      </w:r>
    </w:p>
    <w:p w14:paraId="02632866" w14:textId="77777777" w:rsidR="00D2496E" w:rsidRDefault="00D2496E">
      <w:pPr>
        <w:shd w:val="clear" w:color="auto" w:fill="FFFFFF"/>
        <w:spacing w:after="120"/>
        <w:rPr>
          <w:rFonts w:ascii="Garamond" w:hAnsi="Garamond" w:cs="Arial"/>
          <w:color w:val="222222"/>
        </w:rPr>
      </w:pPr>
    </w:p>
    <w:p w14:paraId="31118F9F" w14:textId="77777777" w:rsidR="0004639D" w:rsidRDefault="0004639D" w:rsidP="00ED37EF">
      <w:pPr>
        <w:spacing w:after="120" w:line="276" w:lineRule="auto"/>
        <w:jc w:val="both"/>
        <w:rPr>
          <w:rFonts w:ascii="Garamond" w:hAnsi="Garamond" w:cs="Arial"/>
          <w:color w:val="222222"/>
          <w:u w:val="single"/>
        </w:rPr>
      </w:pPr>
      <w:r>
        <w:rPr>
          <w:rFonts w:ascii="Garamond" w:hAnsi="Garamond" w:cs="Arial"/>
          <w:color w:val="222222"/>
          <w:u w:val="single"/>
        </w:rPr>
        <w:t>DRAFT RR EMBANKMENT OPTIONS:</w:t>
      </w:r>
      <w:r w:rsidRPr="0004639D">
        <w:rPr>
          <w:rFonts w:ascii="Garamond" w:hAnsi="Garamond" w:cs="Arial"/>
          <w:color w:val="222222"/>
          <w:u w:val="single"/>
        </w:rPr>
        <w:t xml:space="preserve"> </w:t>
      </w:r>
    </w:p>
    <w:p w14:paraId="09BF93F2" w14:textId="77777777" w:rsidR="00764F15" w:rsidRPr="0004639D" w:rsidRDefault="00764F15" w:rsidP="00ED37EF">
      <w:pPr>
        <w:spacing w:after="120" w:line="276" w:lineRule="auto"/>
        <w:jc w:val="both"/>
        <w:rPr>
          <w:rFonts w:ascii="Garamond" w:hAnsi="Garamond" w:cs="Arial"/>
          <w:color w:val="222222"/>
          <w:u w:val="single"/>
        </w:rPr>
      </w:pPr>
    </w:p>
    <w:p w14:paraId="159B527B" w14:textId="77777777" w:rsidR="00D2496E" w:rsidRDefault="00D2496E" w:rsidP="00ED37EF">
      <w:pPr>
        <w:shd w:val="clear" w:color="auto" w:fill="FFFFFF"/>
        <w:spacing w:after="120"/>
        <w:ind w:left="360"/>
        <w:jc w:val="center"/>
        <w:rPr>
          <w:rFonts w:ascii="Garamond" w:hAnsi="Garamond" w:cs="Arial"/>
          <w:b/>
          <w:color w:val="222222"/>
        </w:rPr>
      </w:pPr>
      <w:r w:rsidRPr="0087485A">
        <w:rPr>
          <w:rFonts w:ascii="Garamond" w:hAnsi="Garamond" w:cs="Arial"/>
          <w:b/>
          <w:color w:val="222222"/>
        </w:rPr>
        <w:t>DRAFT OPTION 1</w:t>
      </w:r>
    </w:p>
    <w:p w14:paraId="02B7E891" w14:textId="77777777" w:rsidR="0004639D" w:rsidRPr="0087485A" w:rsidRDefault="00ED37EF" w:rsidP="00ED37EF">
      <w:pPr>
        <w:shd w:val="clear" w:color="auto" w:fill="FFFFFF"/>
        <w:spacing w:after="120"/>
        <w:ind w:left="360"/>
        <w:jc w:val="center"/>
        <w:rPr>
          <w:rFonts w:ascii="Garamond" w:hAnsi="Garamond" w:cs="Arial"/>
          <w:b/>
          <w:color w:val="222222"/>
        </w:rPr>
      </w:pPr>
      <w:r>
        <w:rPr>
          <w:rFonts w:ascii="Garamond" w:hAnsi="Garamond" w:cs="Arial"/>
          <w:b/>
          <w:color w:val="222222"/>
        </w:rPr>
        <w:t>Flood Plain</w:t>
      </w:r>
    </w:p>
    <w:p w14:paraId="6461B8C6" w14:textId="537A9450" w:rsidR="00D2496E" w:rsidRDefault="00ED37EF" w:rsidP="00ED37EF">
      <w:pPr>
        <w:shd w:val="clear" w:color="auto" w:fill="FFFFFF"/>
        <w:spacing w:after="120"/>
        <w:rPr>
          <w:rFonts w:ascii="Garamond" w:eastAsia="Times New Roman" w:hAnsi="Garamond" w:cs="Arial"/>
          <w:color w:val="222222"/>
        </w:rPr>
      </w:pPr>
      <w:r>
        <w:rPr>
          <w:rFonts w:ascii="Garamond" w:eastAsia="Times New Roman" w:hAnsi="Garamond" w:cs="Arial"/>
          <w:color w:val="222222"/>
        </w:rPr>
        <w:t>Option 1 (Flood Plain) consists of levees and/or flood walls constructed to protect the developed area along Marine Drive in the</w:t>
      </w:r>
      <w:r w:rsidR="00D024EA">
        <w:rPr>
          <w:rFonts w:ascii="Garamond" w:eastAsia="Times New Roman" w:hAnsi="Garamond" w:cs="Arial"/>
          <w:color w:val="222222"/>
        </w:rPr>
        <w:t xml:space="preserve"> north and the EXPO Center and </w:t>
      </w:r>
      <w:r>
        <w:rPr>
          <w:rFonts w:ascii="Garamond" w:eastAsia="Times New Roman" w:hAnsi="Garamond" w:cs="Arial"/>
          <w:color w:val="222222"/>
        </w:rPr>
        <w:t>racetrack in the southeast</w:t>
      </w:r>
      <w:r w:rsidR="00D024EA">
        <w:rPr>
          <w:rFonts w:ascii="Garamond" w:eastAsia="Times New Roman" w:hAnsi="Garamond" w:cs="Arial"/>
          <w:color w:val="222222"/>
        </w:rPr>
        <w:t xml:space="preserve"> </w:t>
      </w:r>
      <w:r w:rsidR="00777FDA">
        <w:rPr>
          <w:rFonts w:ascii="Garamond" w:eastAsia="Times New Roman" w:hAnsi="Garamond" w:cs="Arial"/>
          <w:color w:val="222222"/>
        </w:rPr>
        <w:t>to the 100 year (1% probability flood) level of protection</w:t>
      </w:r>
      <w:r>
        <w:rPr>
          <w:rFonts w:ascii="Garamond" w:eastAsia="Times New Roman" w:hAnsi="Garamond" w:cs="Arial"/>
          <w:color w:val="222222"/>
        </w:rPr>
        <w:t>.</w:t>
      </w:r>
      <w:r w:rsidR="00777FDA">
        <w:rPr>
          <w:rFonts w:ascii="Garamond" w:eastAsia="Times New Roman" w:hAnsi="Garamond" w:cs="Arial"/>
          <w:color w:val="222222"/>
        </w:rPr>
        <w:t xml:space="preserve"> The remaining area in</w:t>
      </w:r>
      <w:r w:rsidR="001D6D88">
        <w:rPr>
          <w:rFonts w:ascii="Garamond" w:eastAsia="Times New Roman" w:hAnsi="Garamond" w:cs="Arial"/>
          <w:color w:val="222222"/>
        </w:rPr>
        <w:t xml:space="preserve"> PEN 1, which consists mostly</w:t>
      </w:r>
      <w:r w:rsidR="00777FDA">
        <w:rPr>
          <w:rFonts w:ascii="Garamond" w:eastAsia="Times New Roman" w:hAnsi="Garamond" w:cs="Arial"/>
          <w:color w:val="222222"/>
        </w:rPr>
        <w:t xml:space="preserve"> the golf course, would not be protected. See Map 1. There are four sub-options.</w:t>
      </w:r>
    </w:p>
    <w:p w14:paraId="13FA6352" w14:textId="77777777" w:rsidR="00777FDA" w:rsidRDefault="00777FDA" w:rsidP="00ED37EF">
      <w:pPr>
        <w:shd w:val="clear" w:color="auto" w:fill="FFFFFF"/>
        <w:spacing w:after="120"/>
        <w:rPr>
          <w:rFonts w:ascii="Garamond" w:eastAsia="Times New Roman" w:hAnsi="Garamond" w:cs="Arial"/>
          <w:color w:val="222222"/>
        </w:rPr>
      </w:pPr>
    </w:p>
    <w:p w14:paraId="07C0EDAD" w14:textId="77777777" w:rsidR="00777FDA" w:rsidRDefault="00777FDA" w:rsidP="00777FDA">
      <w:pPr>
        <w:shd w:val="clear" w:color="auto" w:fill="FFFFFF"/>
        <w:spacing w:after="120"/>
        <w:rPr>
          <w:rFonts w:ascii="Garamond" w:eastAsia="Times New Roman" w:hAnsi="Garamond" w:cs="Arial"/>
          <w:color w:val="222222"/>
        </w:rPr>
      </w:pPr>
      <w:r>
        <w:rPr>
          <w:rFonts w:ascii="Garamond" w:eastAsia="Times New Roman" w:hAnsi="Garamond" w:cs="Arial"/>
          <w:color w:val="222222"/>
        </w:rPr>
        <w:t xml:space="preserve">MAP 1: </w:t>
      </w:r>
      <w:r w:rsidR="002E77BE">
        <w:rPr>
          <w:rFonts w:ascii="Garamond" w:eastAsia="Times New Roman" w:hAnsi="Garamond" w:cs="Arial"/>
          <w:color w:val="222222"/>
        </w:rPr>
        <w:t>Option 1</w:t>
      </w:r>
    </w:p>
    <w:p w14:paraId="0F6AB1C2" w14:textId="77777777" w:rsidR="00D2496E" w:rsidRDefault="00ED37EF" w:rsidP="00777FDA">
      <w:pPr>
        <w:shd w:val="clear" w:color="auto" w:fill="FFFFFF"/>
        <w:spacing w:after="120"/>
        <w:rPr>
          <w:rFonts w:ascii="Garamond" w:eastAsia="Times New Roman" w:hAnsi="Garamond" w:cs="Arial"/>
          <w:color w:val="222222"/>
        </w:rPr>
      </w:pPr>
      <w:r>
        <w:rPr>
          <w:rFonts w:ascii="Garamond" w:eastAsia="Times New Roman" w:hAnsi="Garamond" w:cs="Arial"/>
          <w:noProof/>
          <w:color w:val="222222"/>
        </w:rPr>
        <w:drawing>
          <wp:anchor distT="0" distB="0" distL="114300" distR="114300" simplePos="0" relativeHeight="251658240" behindDoc="0" locked="0" layoutInCell="1" allowOverlap="1" wp14:anchorId="53CD3597" wp14:editId="028DBE65">
            <wp:simplePos x="0" y="0"/>
            <wp:positionH relativeFrom="column">
              <wp:posOffset>27539</wp:posOffset>
            </wp:positionH>
            <wp:positionV relativeFrom="paragraph">
              <wp:posOffset>107949</wp:posOffset>
            </wp:positionV>
            <wp:extent cx="6135136" cy="3933825"/>
            <wp:effectExtent l="0" t="0" r="0" b="0"/>
            <wp:wrapNone/>
            <wp:docPr id="1" name="Picture 1" descr="I:\Staff\NPCC\Oregon Solutions(2)\Designated Projects\Active\Multnomah County Drainage District- MCDD\Technical Review Committee\12_9 Railroad Embankment\Meeting Pictures\IMG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aff\NPCC\Oregon Solutions(2)\Designated Projects\Active\Multnomah County Drainage District- MCDD\Technical Review Committee\12_9 Railroad Embankment\Meeting Pictures\IMG_034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013" t="23718" r="16346" b="2991"/>
                    <a:stretch/>
                  </pic:blipFill>
                  <pic:spPr bwMode="auto">
                    <a:xfrm>
                      <a:off x="0" y="0"/>
                      <a:ext cx="6135136" cy="393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3223E4" w14:textId="77777777" w:rsidR="00D2496E" w:rsidRDefault="00D2496E" w:rsidP="002E77BE">
      <w:pPr>
        <w:shd w:val="clear" w:color="auto" w:fill="FFFFFF"/>
        <w:spacing w:after="120"/>
        <w:rPr>
          <w:rFonts w:ascii="Garamond" w:eastAsia="Times New Roman" w:hAnsi="Garamond" w:cs="Arial"/>
          <w:color w:val="222222"/>
        </w:rPr>
      </w:pPr>
    </w:p>
    <w:p w14:paraId="1D978F16" w14:textId="77777777" w:rsidR="00D2496E" w:rsidRDefault="00D2496E" w:rsidP="002E77BE">
      <w:pPr>
        <w:shd w:val="clear" w:color="auto" w:fill="FFFFFF"/>
        <w:spacing w:after="120"/>
        <w:rPr>
          <w:rFonts w:ascii="Garamond" w:eastAsia="Times New Roman" w:hAnsi="Garamond" w:cs="Arial"/>
          <w:color w:val="222222"/>
        </w:rPr>
      </w:pPr>
    </w:p>
    <w:p w14:paraId="5A590DBE" w14:textId="77777777" w:rsidR="00D2496E" w:rsidRDefault="00D2496E">
      <w:pPr>
        <w:shd w:val="clear" w:color="auto" w:fill="FFFFFF"/>
        <w:spacing w:after="120"/>
        <w:rPr>
          <w:rFonts w:ascii="Garamond" w:eastAsia="Times New Roman" w:hAnsi="Garamond" w:cs="Arial"/>
          <w:color w:val="222222"/>
        </w:rPr>
      </w:pPr>
    </w:p>
    <w:p w14:paraId="25710831" w14:textId="77777777" w:rsidR="00D2496E" w:rsidRDefault="00D2496E">
      <w:pPr>
        <w:shd w:val="clear" w:color="auto" w:fill="FFFFFF"/>
        <w:spacing w:after="120"/>
        <w:rPr>
          <w:rFonts w:ascii="Garamond" w:eastAsia="Times New Roman" w:hAnsi="Garamond" w:cs="Arial"/>
          <w:color w:val="222222"/>
        </w:rPr>
      </w:pPr>
    </w:p>
    <w:p w14:paraId="7C54154A" w14:textId="77777777" w:rsidR="00D2496E" w:rsidRDefault="00D2496E">
      <w:pPr>
        <w:shd w:val="clear" w:color="auto" w:fill="FFFFFF"/>
        <w:spacing w:after="120"/>
        <w:rPr>
          <w:rFonts w:ascii="Garamond" w:eastAsia="Times New Roman" w:hAnsi="Garamond" w:cs="Arial"/>
          <w:color w:val="222222"/>
        </w:rPr>
      </w:pPr>
    </w:p>
    <w:p w14:paraId="40C1C1C0" w14:textId="77777777" w:rsidR="00D2496E" w:rsidRDefault="00D2496E">
      <w:pPr>
        <w:shd w:val="clear" w:color="auto" w:fill="FFFFFF"/>
        <w:spacing w:after="120"/>
        <w:rPr>
          <w:rFonts w:ascii="Garamond" w:eastAsia="Times New Roman" w:hAnsi="Garamond" w:cs="Arial"/>
          <w:color w:val="222222"/>
        </w:rPr>
      </w:pPr>
    </w:p>
    <w:p w14:paraId="6432C4FB" w14:textId="77777777" w:rsidR="00D2496E" w:rsidRDefault="00D2496E">
      <w:pPr>
        <w:shd w:val="clear" w:color="auto" w:fill="FFFFFF"/>
        <w:spacing w:after="120"/>
        <w:rPr>
          <w:rFonts w:ascii="Garamond" w:eastAsia="Times New Roman" w:hAnsi="Garamond" w:cs="Arial"/>
          <w:color w:val="222222"/>
        </w:rPr>
      </w:pPr>
    </w:p>
    <w:p w14:paraId="0ABBB00C" w14:textId="77777777" w:rsidR="00D2496E" w:rsidRDefault="00D2496E">
      <w:pPr>
        <w:shd w:val="clear" w:color="auto" w:fill="FFFFFF"/>
        <w:spacing w:after="120"/>
        <w:rPr>
          <w:rFonts w:ascii="Garamond" w:eastAsia="Times New Roman" w:hAnsi="Garamond" w:cs="Arial"/>
          <w:color w:val="222222"/>
        </w:rPr>
      </w:pPr>
    </w:p>
    <w:p w14:paraId="5D5D6E2F" w14:textId="77777777" w:rsidR="00D2496E" w:rsidRDefault="00D2496E">
      <w:pPr>
        <w:shd w:val="clear" w:color="auto" w:fill="FFFFFF"/>
        <w:spacing w:after="120"/>
        <w:rPr>
          <w:rFonts w:ascii="Garamond" w:eastAsia="Times New Roman" w:hAnsi="Garamond" w:cs="Arial"/>
          <w:color w:val="222222"/>
        </w:rPr>
      </w:pPr>
    </w:p>
    <w:p w14:paraId="6458F942" w14:textId="77777777" w:rsidR="00D2496E" w:rsidRDefault="00D2496E">
      <w:pPr>
        <w:shd w:val="clear" w:color="auto" w:fill="FFFFFF"/>
        <w:spacing w:after="120"/>
        <w:rPr>
          <w:rFonts w:ascii="Garamond" w:eastAsia="Times New Roman" w:hAnsi="Garamond" w:cs="Arial"/>
          <w:color w:val="222222"/>
        </w:rPr>
      </w:pPr>
    </w:p>
    <w:p w14:paraId="445F404E" w14:textId="77777777" w:rsidR="00D2496E" w:rsidRDefault="00D2496E">
      <w:pPr>
        <w:shd w:val="clear" w:color="auto" w:fill="FFFFFF"/>
        <w:spacing w:after="120"/>
        <w:rPr>
          <w:rFonts w:ascii="Garamond" w:eastAsia="Times New Roman" w:hAnsi="Garamond" w:cs="Arial"/>
          <w:color w:val="222222"/>
        </w:rPr>
      </w:pPr>
    </w:p>
    <w:p w14:paraId="1532B652" w14:textId="77777777" w:rsidR="00D2496E" w:rsidRDefault="00D2496E">
      <w:pPr>
        <w:shd w:val="clear" w:color="auto" w:fill="FFFFFF"/>
        <w:spacing w:after="120"/>
        <w:rPr>
          <w:rFonts w:ascii="Garamond" w:eastAsia="Times New Roman" w:hAnsi="Garamond" w:cs="Arial"/>
          <w:color w:val="222222"/>
        </w:rPr>
      </w:pPr>
    </w:p>
    <w:p w14:paraId="5589344A" w14:textId="77777777" w:rsidR="00D2496E" w:rsidRDefault="00D2496E">
      <w:pPr>
        <w:shd w:val="clear" w:color="auto" w:fill="FFFFFF"/>
        <w:spacing w:after="120"/>
        <w:rPr>
          <w:rFonts w:ascii="Garamond" w:eastAsia="Times New Roman" w:hAnsi="Garamond" w:cs="Arial"/>
          <w:color w:val="222222"/>
        </w:rPr>
      </w:pPr>
    </w:p>
    <w:p w14:paraId="0BA7E62F" w14:textId="77777777" w:rsidR="00D2496E" w:rsidRDefault="00D2496E">
      <w:pPr>
        <w:shd w:val="clear" w:color="auto" w:fill="FFFFFF"/>
        <w:spacing w:after="120"/>
        <w:rPr>
          <w:rFonts w:ascii="Garamond" w:eastAsia="Times New Roman" w:hAnsi="Garamond" w:cs="Arial"/>
          <w:color w:val="222222"/>
        </w:rPr>
      </w:pPr>
    </w:p>
    <w:p w14:paraId="433650BF" w14:textId="77777777" w:rsidR="00D2496E" w:rsidRDefault="00D2496E">
      <w:pPr>
        <w:shd w:val="clear" w:color="auto" w:fill="FFFFFF"/>
        <w:spacing w:after="120"/>
        <w:rPr>
          <w:rFonts w:ascii="Garamond" w:eastAsia="Times New Roman" w:hAnsi="Garamond" w:cs="Arial"/>
          <w:color w:val="222222"/>
        </w:rPr>
      </w:pPr>
    </w:p>
    <w:p w14:paraId="15C487A8" w14:textId="77777777" w:rsidR="00D024EA" w:rsidRDefault="00D024EA">
      <w:pPr>
        <w:shd w:val="clear" w:color="auto" w:fill="FFFFFF"/>
        <w:spacing w:after="120"/>
        <w:rPr>
          <w:rFonts w:ascii="Garamond" w:eastAsia="Times New Roman" w:hAnsi="Garamond" w:cs="Arial"/>
          <w:color w:val="222222"/>
        </w:rPr>
      </w:pPr>
    </w:p>
    <w:p w14:paraId="2F94EA76" w14:textId="77777777" w:rsidR="00D2496E" w:rsidRPr="00777FDA" w:rsidRDefault="00777FDA" w:rsidP="00777FDA">
      <w:pPr>
        <w:pStyle w:val="ListParagraph"/>
        <w:numPr>
          <w:ilvl w:val="0"/>
          <w:numId w:val="4"/>
        </w:numPr>
        <w:shd w:val="clear" w:color="auto" w:fill="FFFFFF"/>
        <w:spacing w:after="120"/>
        <w:contextualSpacing w:val="0"/>
        <w:rPr>
          <w:rFonts w:ascii="Garamond" w:hAnsi="Garamond" w:cs="Arial"/>
          <w:color w:val="222222"/>
        </w:rPr>
      </w:pPr>
      <w:r>
        <w:rPr>
          <w:rFonts w:ascii="Garamond" w:hAnsi="Garamond" w:cs="Arial"/>
          <w:color w:val="222222"/>
        </w:rPr>
        <w:t>Option 1a: Do nothing with the south levee.</w:t>
      </w:r>
    </w:p>
    <w:p w14:paraId="7EF36DB5" w14:textId="77777777" w:rsidR="00777FDA" w:rsidRDefault="00D2496E" w:rsidP="00777FDA">
      <w:pPr>
        <w:pStyle w:val="ListParagraph"/>
        <w:numPr>
          <w:ilvl w:val="1"/>
          <w:numId w:val="3"/>
        </w:numPr>
        <w:shd w:val="clear" w:color="auto" w:fill="FFFFFF"/>
        <w:spacing w:after="120"/>
        <w:contextualSpacing w:val="0"/>
        <w:rPr>
          <w:rFonts w:ascii="Garamond" w:hAnsi="Garamond" w:cs="Arial"/>
          <w:color w:val="222222"/>
        </w:rPr>
      </w:pPr>
      <w:r>
        <w:rPr>
          <w:rFonts w:ascii="Garamond" w:hAnsi="Garamond" w:cs="Arial"/>
          <w:color w:val="222222"/>
        </w:rPr>
        <w:t>L</w:t>
      </w:r>
      <w:r w:rsidR="00500F56" w:rsidRPr="009A40D1">
        <w:rPr>
          <w:rFonts w:ascii="Garamond" w:hAnsi="Garamond" w:cs="Arial"/>
          <w:color w:val="222222"/>
        </w:rPr>
        <w:t>eave south levee in plac</w:t>
      </w:r>
      <w:r>
        <w:rPr>
          <w:rFonts w:ascii="Garamond" w:hAnsi="Garamond" w:cs="Arial"/>
          <w:color w:val="222222"/>
        </w:rPr>
        <w:t xml:space="preserve">e, allowing occasional flooding sometimes where </w:t>
      </w:r>
      <w:r w:rsidR="00777FDA">
        <w:rPr>
          <w:rFonts w:ascii="Garamond" w:hAnsi="Garamond" w:cs="Arial"/>
          <w:color w:val="222222"/>
        </w:rPr>
        <w:t xml:space="preserve">and if the </w:t>
      </w:r>
      <w:r>
        <w:rPr>
          <w:rFonts w:ascii="Garamond" w:hAnsi="Garamond" w:cs="Arial"/>
          <w:color w:val="222222"/>
        </w:rPr>
        <w:t xml:space="preserve">railroad </w:t>
      </w:r>
      <w:r w:rsidR="00777FDA">
        <w:rPr>
          <w:rFonts w:ascii="Garamond" w:hAnsi="Garamond" w:cs="Arial"/>
          <w:color w:val="222222"/>
        </w:rPr>
        <w:t xml:space="preserve">embankment </w:t>
      </w:r>
      <w:r>
        <w:rPr>
          <w:rFonts w:ascii="Garamond" w:hAnsi="Garamond" w:cs="Arial"/>
          <w:color w:val="222222"/>
        </w:rPr>
        <w:t xml:space="preserve">fails. </w:t>
      </w:r>
    </w:p>
    <w:p w14:paraId="5BC4A579" w14:textId="77777777" w:rsidR="00777FDA" w:rsidRDefault="00500F56" w:rsidP="00777FDA">
      <w:pPr>
        <w:pStyle w:val="ListParagraph"/>
        <w:numPr>
          <w:ilvl w:val="1"/>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Railroad embankment out of system</w:t>
      </w:r>
      <w:r w:rsidR="00777FDA">
        <w:rPr>
          <w:rFonts w:ascii="Garamond" w:hAnsi="Garamond" w:cs="Arial"/>
          <w:color w:val="222222"/>
        </w:rPr>
        <w:t>.</w:t>
      </w:r>
    </w:p>
    <w:p w14:paraId="220D0261" w14:textId="77777777" w:rsidR="00500F56" w:rsidRDefault="00777FDA" w:rsidP="00777FDA">
      <w:pPr>
        <w:pStyle w:val="ListParagraph"/>
        <w:numPr>
          <w:ilvl w:val="1"/>
          <w:numId w:val="3"/>
        </w:numPr>
        <w:shd w:val="clear" w:color="auto" w:fill="FFFFFF"/>
        <w:spacing w:after="120"/>
        <w:contextualSpacing w:val="0"/>
        <w:rPr>
          <w:rFonts w:ascii="Garamond" w:hAnsi="Garamond" w:cs="Arial"/>
          <w:color w:val="222222"/>
        </w:rPr>
      </w:pPr>
      <w:r>
        <w:rPr>
          <w:rFonts w:ascii="Garamond" w:hAnsi="Garamond" w:cs="Arial"/>
          <w:color w:val="222222"/>
        </w:rPr>
        <w:t xml:space="preserve">The </w:t>
      </w:r>
      <w:r w:rsidR="00500F56" w:rsidRPr="009A40D1">
        <w:rPr>
          <w:rFonts w:ascii="Garamond" w:hAnsi="Garamond" w:cs="Arial"/>
          <w:color w:val="222222"/>
        </w:rPr>
        <w:t>south levee</w:t>
      </w:r>
      <w:r>
        <w:rPr>
          <w:rFonts w:ascii="Garamond" w:hAnsi="Garamond" w:cs="Arial"/>
          <w:color w:val="222222"/>
        </w:rPr>
        <w:t xml:space="preserve"> may or may not be maintained</w:t>
      </w:r>
      <w:r w:rsidR="00500F56" w:rsidRPr="009A40D1">
        <w:rPr>
          <w:rFonts w:ascii="Garamond" w:hAnsi="Garamond" w:cs="Arial"/>
          <w:color w:val="222222"/>
        </w:rPr>
        <w:t>.</w:t>
      </w:r>
      <w:r>
        <w:rPr>
          <w:rFonts w:ascii="Garamond" w:hAnsi="Garamond" w:cs="Arial"/>
          <w:color w:val="222222"/>
        </w:rPr>
        <w:t xml:space="preserve"> If not, it would eventually deteriorate.</w:t>
      </w:r>
    </w:p>
    <w:p w14:paraId="6820FA89" w14:textId="77777777" w:rsidR="00777FDA" w:rsidRDefault="0087485A" w:rsidP="00777FDA">
      <w:pPr>
        <w:pStyle w:val="ListParagraph"/>
        <w:numPr>
          <w:ilvl w:val="0"/>
          <w:numId w:val="3"/>
        </w:numPr>
        <w:shd w:val="clear" w:color="auto" w:fill="FFFFFF"/>
        <w:spacing w:after="120"/>
        <w:contextualSpacing w:val="0"/>
        <w:rPr>
          <w:rFonts w:ascii="Garamond" w:hAnsi="Garamond" w:cs="Arial"/>
          <w:color w:val="222222"/>
        </w:rPr>
      </w:pPr>
      <w:r>
        <w:rPr>
          <w:rFonts w:ascii="Garamond" w:hAnsi="Garamond" w:cs="Arial"/>
          <w:color w:val="222222"/>
        </w:rPr>
        <w:t xml:space="preserve">Option </w:t>
      </w:r>
      <w:r w:rsidR="00D2496E">
        <w:rPr>
          <w:rFonts w:ascii="Garamond" w:hAnsi="Garamond" w:cs="Arial"/>
          <w:color w:val="222222"/>
        </w:rPr>
        <w:t>1b</w:t>
      </w:r>
      <w:r w:rsidR="00777FDA">
        <w:rPr>
          <w:rFonts w:ascii="Garamond" w:hAnsi="Garamond" w:cs="Arial"/>
          <w:color w:val="222222"/>
        </w:rPr>
        <w:t>: Reopen the flood plain</w:t>
      </w:r>
      <w:r w:rsidR="00D2496E">
        <w:rPr>
          <w:rFonts w:ascii="Garamond" w:hAnsi="Garamond" w:cs="Arial"/>
          <w:color w:val="222222"/>
        </w:rPr>
        <w:t xml:space="preserve"> </w:t>
      </w:r>
    </w:p>
    <w:p w14:paraId="5438358E" w14:textId="77777777" w:rsidR="00500F56" w:rsidRPr="009A40D1" w:rsidRDefault="00D2496E" w:rsidP="00777FDA">
      <w:pPr>
        <w:pStyle w:val="ListParagraph"/>
        <w:numPr>
          <w:ilvl w:val="1"/>
          <w:numId w:val="3"/>
        </w:numPr>
        <w:shd w:val="clear" w:color="auto" w:fill="FFFFFF"/>
        <w:spacing w:after="120"/>
        <w:contextualSpacing w:val="0"/>
        <w:rPr>
          <w:rFonts w:ascii="Garamond" w:hAnsi="Garamond" w:cs="Arial"/>
          <w:color w:val="222222"/>
        </w:rPr>
      </w:pPr>
      <w:r>
        <w:rPr>
          <w:rFonts w:ascii="Garamond" w:hAnsi="Garamond" w:cs="Arial"/>
          <w:color w:val="222222"/>
        </w:rPr>
        <w:t>R</w:t>
      </w:r>
      <w:r w:rsidR="00500F56" w:rsidRPr="009A40D1">
        <w:rPr>
          <w:rFonts w:ascii="Garamond" w:hAnsi="Garamond" w:cs="Arial"/>
          <w:color w:val="222222"/>
        </w:rPr>
        <w:t xml:space="preserve">emove </w:t>
      </w:r>
      <w:r w:rsidR="00777FDA">
        <w:rPr>
          <w:rFonts w:ascii="Garamond" w:hAnsi="Garamond" w:cs="Arial"/>
          <w:color w:val="222222"/>
        </w:rPr>
        <w:t xml:space="preserve">the </w:t>
      </w:r>
      <w:r w:rsidR="00500F56" w:rsidRPr="009A40D1">
        <w:rPr>
          <w:rFonts w:ascii="Garamond" w:hAnsi="Garamond" w:cs="Arial"/>
          <w:color w:val="222222"/>
        </w:rPr>
        <w:t xml:space="preserve">south levee, </w:t>
      </w:r>
      <w:r w:rsidR="00777FDA">
        <w:rPr>
          <w:rFonts w:ascii="Garamond" w:hAnsi="Garamond" w:cs="Arial"/>
          <w:color w:val="222222"/>
        </w:rPr>
        <w:t>re</w:t>
      </w:r>
      <w:r w:rsidR="00500F56" w:rsidRPr="009A40D1">
        <w:rPr>
          <w:rFonts w:ascii="Garamond" w:hAnsi="Garamond" w:cs="Arial"/>
          <w:color w:val="222222"/>
        </w:rPr>
        <w:t>open</w:t>
      </w:r>
      <w:r w:rsidR="00777FDA">
        <w:rPr>
          <w:rFonts w:ascii="Garamond" w:hAnsi="Garamond" w:cs="Arial"/>
          <w:color w:val="222222"/>
        </w:rPr>
        <w:t>ing the</w:t>
      </w:r>
      <w:r w:rsidR="00500F56" w:rsidRPr="009A40D1">
        <w:rPr>
          <w:rFonts w:ascii="Garamond" w:hAnsi="Garamond" w:cs="Arial"/>
          <w:color w:val="222222"/>
        </w:rPr>
        <w:t xml:space="preserve"> floodplain</w:t>
      </w:r>
      <w:r w:rsidR="00777FDA">
        <w:rPr>
          <w:rFonts w:ascii="Garamond" w:hAnsi="Garamond" w:cs="Arial"/>
          <w:color w:val="222222"/>
        </w:rPr>
        <w:t xml:space="preserve"> to seasonal flooding from the Columbia slough</w:t>
      </w:r>
    </w:p>
    <w:p w14:paraId="0B6B75FC" w14:textId="77777777" w:rsidR="00777FDA" w:rsidRDefault="0087485A" w:rsidP="00777FDA">
      <w:pPr>
        <w:pStyle w:val="ListParagraph"/>
        <w:numPr>
          <w:ilvl w:val="0"/>
          <w:numId w:val="3"/>
        </w:numPr>
        <w:shd w:val="clear" w:color="auto" w:fill="FFFFFF"/>
        <w:spacing w:after="120"/>
        <w:contextualSpacing w:val="0"/>
        <w:rPr>
          <w:rFonts w:ascii="Garamond" w:hAnsi="Garamond" w:cs="Arial"/>
          <w:color w:val="222222"/>
        </w:rPr>
      </w:pPr>
      <w:r>
        <w:rPr>
          <w:rFonts w:ascii="Garamond" w:hAnsi="Garamond" w:cs="Arial"/>
          <w:color w:val="222222"/>
        </w:rPr>
        <w:t>Option</w:t>
      </w:r>
      <w:r w:rsidRPr="009A40D1">
        <w:rPr>
          <w:rFonts w:ascii="Garamond" w:hAnsi="Garamond" w:cs="Arial"/>
          <w:color w:val="222222"/>
        </w:rPr>
        <w:t xml:space="preserve"> </w:t>
      </w:r>
      <w:r>
        <w:rPr>
          <w:rFonts w:ascii="Garamond" w:hAnsi="Garamond" w:cs="Arial"/>
          <w:color w:val="222222"/>
        </w:rPr>
        <w:t xml:space="preserve"> </w:t>
      </w:r>
      <w:r w:rsidR="00500F56" w:rsidRPr="009A40D1">
        <w:rPr>
          <w:rFonts w:ascii="Garamond" w:hAnsi="Garamond" w:cs="Arial"/>
          <w:color w:val="222222"/>
        </w:rPr>
        <w:t>1c</w:t>
      </w:r>
      <w:r w:rsidR="00777FDA">
        <w:rPr>
          <w:rFonts w:ascii="Garamond" w:hAnsi="Garamond" w:cs="Arial"/>
          <w:color w:val="222222"/>
        </w:rPr>
        <w:t>:</w:t>
      </w:r>
      <w:r w:rsidR="00500F56" w:rsidRPr="009A40D1">
        <w:rPr>
          <w:rFonts w:ascii="Garamond" w:hAnsi="Garamond" w:cs="Arial"/>
          <w:color w:val="222222"/>
        </w:rPr>
        <w:t xml:space="preserve"> </w:t>
      </w:r>
      <w:r w:rsidR="00777FDA">
        <w:rPr>
          <w:rFonts w:ascii="Garamond" w:hAnsi="Garamond" w:cs="Arial"/>
          <w:color w:val="222222"/>
        </w:rPr>
        <w:t>C</w:t>
      </w:r>
      <w:r w:rsidR="00D2496E">
        <w:rPr>
          <w:rFonts w:ascii="Garamond" w:hAnsi="Garamond" w:cs="Arial"/>
          <w:color w:val="222222"/>
        </w:rPr>
        <w:t xml:space="preserve">ontrolled flooding </w:t>
      </w:r>
    </w:p>
    <w:p w14:paraId="3499FF84" w14:textId="77777777" w:rsidR="00500F56" w:rsidRDefault="00777FDA" w:rsidP="00D024EA">
      <w:pPr>
        <w:pStyle w:val="ListParagraph"/>
        <w:numPr>
          <w:ilvl w:val="1"/>
          <w:numId w:val="3"/>
        </w:numPr>
        <w:shd w:val="clear" w:color="auto" w:fill="FFFFFF"/>
        <w:spacing w:after="120"/>
        <w:contextualSpacing w:val="0"/>
        <w:rPr>
          <w:rFonts w:ascii="Garamond" w:hAnsi="Garamond" w:cs="Arial"/>
          <w:color w:val="222222"/>
        </w:rPr>
      </w:pPr>
      <w:r>
        <w:rPr>
          <w:rFonts w:ascii="Garamond" w:hAnsi="Garamond" w:cs="Arial"/>
          <w:color w:val="222222"/>
        </w:rPr>
        <w:t xml:space="preserve">Leave the south levee in place, but install </w:t>
      </w:r>
      <w:r w:rsidR="00D2496E">
        <w:rPr>
          <w:rFonts w:ascii="Garamond" w:hAnsi="Garamond" w:cs="Arial"/>
          <w:color w:val="222222"/>
        </w:rPr>
        <w:t xml:space="preserve">structures like </w:t>
      </w:r>
      <w:r w:rsidR="00500F56" w:rsidRPr="009A40D1">
        <w:rPr>
          <w:rFonts w:ascii="Garamond" w:hAnsi="Garamond" w:cs="Arial"/>
          <w:color w:val="222222"/>
        </w:rPr>
        <w:t>tide gates</w:t>
      </w:r>
      <w:r>
        <w:rPr>
          <w:rFonts w:ascii="Garamond" w:hAnsi="Garamond" w:cs="Arial"/>
          <w:color w:val="222222"/>
        </w:rPr>
        <w:t xml:space="preserve"> that would </w:t>
      </w:r>
      <w:r w:rsidR="00500F56" w:rsidRPr="009A40D1">
        <w:rPr>
          <w:rFonts w:ascii="Garamond" w:hAnsi="Garamond" w:cs="Arial"/>
          <w:color w:val="222222"/>
        </w:rPr>
        <w:t xml:space="preserve">manage water coming in and out </w:t>
      </w:r>
      <w:r w:rsidR="00D2496E">
        <w:rPr>
          <w:rFonts w:ascii="Garamond" w:hAnsi="Garamond" w:cs="Arial"/>
          <w:color w:val="222222"/>
        </w:rPr>
        <w:t xml:space="preserve">if have to replace pump station. </w:t>
      </w:r>
    </w:p>
    <w:p w14:paraId="12EC42EC" w14:textId="77777777" w:rsidR="0087485A" w:rsidRDefault="0087485A" w:rsidP="00777FDA">
      <w:pPr>
        <w:pStyle w:val="ListParagraph"/>
        <w:numPr>
          <w:ilvl w:val="0"/>
          <w:numId w:val="3"/>
        </w:numPr>
        <w:shd w:val="clear" w:color="auto" w:fill="FFFFFF"/>
        <w:spacing w:after="120"/>
        <w:contextualSpacing w:val="0"/>
        <w:rPr>
          <w:rFonts w:ascii="Garamond" w:hAnsi="Garamond" w:cs="Arial"/>
          <w:color w:val="222222"/>
        </w:rPr>
      </w:pPr>
      <w:r>
        <w:rPr>
          <w:rFonts w:ascii="Garamond" w:hAnsi="Garamond" w:cs="Arial"/>
          <w:color w:val="222222"/>
        </w:rPr>
        <w:t>Option 1d</w:t>
      </w:r>
      <w:r w:rsidR="00D024EA">
        <w:rPr>
          <w:rFonts w:ascii="Garamond" w:hAnsi="Garamond" w:cs="Arial"/>
          <w:color w:val="222222"/>
        </w:rPr>
        <w:t>:</w:t>
      </w:r>
      <w:r>
        <w:rPr>
          <w:rFonts w:ascii="Garamond" w:hAnsi="Garamond" w:cs="Arial"/>
          <w:color w:val="222222"/>
        </w:rPr>
        <w:t xml:space="preserve"> Protect Max line. </w:t>
      </w:r>
    </w:p>
    <w:p w14:paraId="0CD014A8" w14:textId="77777777" w:rsidR="00D024EA" w:rsidRDefault="00D024EA" w:rsidP="00D024EA">
      <w:pPr>
        <w:pStyle w:val="ListParagraph"/>
        <w:numPr>
          <w:ilvl w:val="1"/>
          <w:numId w:val="3"/>
        </w:numPr>
        <w:shd w:val="clear" w:color="auto" w:fill="FFFFFF"/>
        <w:spacing w:after="120"/>
        <w:contextualSpacing w:val="0"/>
        <w:rPr>
          <w:rFonts w:ascii="Garamond" w:hAnsi="Garamond" w:cs="Arial"/>
          <w:color w:val="222222"/>
        </w:rPr>
      </w:pPr>
      <w:r>
        <w:rPr>
          <w:rFonts w:ascii="Garamond" w:hAnsi="Garamond" w:cs="Arial"/>
          <w:color w:val="222222"/>
        </w:rPr>
        <w:t>Install flood wall and/or levee to protect the MAX line to the east from 100 year (1% probability) flooding.</w:t>
      </w:r>
    </w:p>
    <w:p w14:paraId="25B517FF" w14:textId="77777777" w:rsidR="00D024EA" w:rsidRDefault="00D024EA" w:rsidP="00D024EA">
      <w:pPr>
        <w:pStyle w:val="ListParagraph"/>
        <w:numPr>
          <w:ilvl w:val="1"/>
          <w:numId w:val="3"/>
        </w:numPr>
        <w:shd w:val="clear" w:color="auto" w:fill="FFFFFF"/>
        <w:spacing w:after="120"/>
        <w:contextualSpacing w:val="0"/>
        <w:rPr>
          <w:rFonts w:ascii="Garamond" w:hAnsi="Garamond" w:cs="Arial"/>
          <w:color w:val="222222"/>
        </w:rPr>
      </w:pPr>
      <w:r>
        <w:rPr>
          <w:rFonts w:ascii="Garamond" w:hAnsi="Garamond" w:cs="Arial"/>
          <w:color w:val="222222"/>
        </w:rPr>
        <w:t>This sub-option could be implemented with sub-options 1a, 1b, or 1c.</w:t>
      </w:r>
    </w:p>
    <w:p w14:paraId="2F66567F" w14:textId="77777777" w:rsidR="00740D06" w:rsidRPr="0087485A" w:rsidRDefault="00740D06" w:rsidP="00D024EA">
      <w:pPr>
        <w:pStyle w:val="ListParagraph"/>
        <w:numPr>
          <w:ilvl w:val="0"/>
          <w:numId w:val="3"/>
        </w:numPr>
        <w:shd w:val="clear" w:color="auto" w:fill="FFFFFF"/>
        <w:spacing w:after="120"/>
        <w:contextualSpacing w:val="0"/>
        <w:rPr>
          <w:rFonts w:ascii="Garamond" w:hAnsi="Garamond" w:cs="Arial"/>
          <w:color w:val="222222"/>
        </w:rPr>
      </w:pPr>
      <w:r>
        <w:rPr>
          <w:rFonts w:ascii="Garamond" w:hAnsi="Garamond" w:cs="Arial"/>
          <w:color w:val="222222"/>
        </w:rPr>
        <w:t xml:space="preserve">Issues: </w:t>
      </w:r>
      <w:r w:rsidR="00D024EA">
        <w:rPr>
          <w:rFonts w:ascii="Garamond" w:hAnsi="Garamond" w:cs="Arial"/>
          <w:color w:val="222222"/>
        </w:rPr>
        <w:t>P</w:t>
      </w:r>
      <w:r>
        <w:rPr>
          <w:rFonts w:ascii="Garamond" w:hAnsi="Garamond" w:cs="Arial"/>
          <w:color w:val="222222"/>
        </w:rPr>
        <w:t>ump station/water removal</w:t>
      </w:r>
      <w:r w:rsidR="00D024EA">
        <w:rPr>
          <w:rFonts w:ascii="Garamond" w:hAnsi="Garamond" w:cs="Arial"/>
          <w:color w:val="222222"/>
        </w:rPr>
        <w:t xml:space="preserve">; </w:t>
      </w:r>
      <w:r>
        <w:rPr>
          <w:rFonts w:ascii="Garamond" w:hAnsi="Garamond" w:cs="Arial"/>
          <w:color w:val="222222"/>
        </w:rPr>
        <w:t>controlled flooding design</w:t>
      </w:r>
      <w:r w:rsidR="00D024EA">
        <w:rPr>
          <w:rFonts w:ascii="Garamond" w:hAnsi="Garamond" w:cs="Arial"/>
          <w:color w:val="222222"/>
        </w:rPr>
        <w:t>; benefit/costs of allowing the golf course to flood; cost of flood walls and levees around north and southeast facilities; necessity of protecting the MAX line.</w:t>
      </w:r>
    </w:p>
    <w:p w14:paraId="04111D35" w14:textId="77777777" w:rsidR="00D2496E" w:rsidRPr="00D2496E" w:rsidRDefault="00D2496E" w:rsidP="00D024EA">
      <w:pPr>
        <w:shd w:val="clear" w:color="auto" w:fill="FFFFFF"/>
        <w:spacing w:after="120"/>
        <w:rPr>
          <w:rFonts w:ascii="Garamond" w:eastAsia="Times New Roman" w:hAnsi="Garamond" w:cs="Arial"/>
          <w:color w:val="222222"/>
        </w:rPr>
      </w:pPr>
      <w:r>
        <w:rPr>
          <w:rFonts w:ascii="Garamond" w:eastAsia="Times New Roman" w:hAnsi="Garamond" w:cs="Arial"/>
          <w:color w:val="222222"/>
        </w:rPr>
        <w:t>Discussion Around Option 1:</w:t>
      </w:r>
    </w:p>
    <w:p w14:paraId="1F9A3048" w14:textId="77777777" w:rsidR="00500F56" w:rsidRPr="0015433D" w:rsidRDefault="0015433D" w:rsidP="00D024EA">
      <w:pPr>
        <w:pStyle w:val="ListParagraph"/>
        <w:numPr>
          <w:ilvl w:val="0"/>
          <w:numId w:val="3"/>
        </w:numPr>
        <w:shd w:val="clear" w:color="auto" w:fill="FFFFFF"/>
        <w:spacing w:after="120"/>
        <w:contextualSpacing w:val="0"/>
        <w:rPr>
          <w:rFonts w:ascii="Garamond" w:hAnsi="Garamond" w:cs="Arial"/>
          <w:color w:val="222222"/>
        </w:rPr>
      </w:pPr>
      <w:r>
        <w:rPr>
          <w:rFonts w:ascii="Garamond" w:hAnsi="Garamond" w:cs="Arial"/>
          <w:color w:val="222222"/>
        </w:rPr>
        <w:t>Need to know c</w:t>
      </w:r>
      <w:r w:rsidRPr="009A40D1">
        <w:rPr>
          <w:rFonts w:ascii="Garamond" w:hAnsi="Garamond" w:cs="Arial"/>
          <w:color w:val="222222"/>
        </w:rPr>
        <w:t>onsequences of a do nothing scenario.</w:t>
      </w:r>
      <w:r>
        <w:rPr>
          <w:rFonts w:ascii="Garamond" w:hAnsi="Garamond" w:cs="Arial"/>
          <w:color w:val="222222"/>
        </w:rPr>
        <w:t xml:space="preserve"> </w:t>
      </w:r>
      <w:r w:rsidR="00500F56" w:rsidRPr="0015433D">
        <w:rPr>
          <w:rFonts w:ascii="Garamond" w:hAnsi="Garamond" w:cs="Arial"/>
          <w:color w:val="222222"/>
        </w:rPr>
        <w:t xml:space="preserve">One </w:t>
      </w:r>
      <w:r>
        <w:rPr>
          <w:rFonts w:ascii="Garamond" w:hAnsi="Garamond" w:cs="Arial"/>
          <w:color w:val="222222"/>
        </w:rPr>
        <w:t xml:space="preserve">option </w:t>
      </w:r>
      <w:r w:rsidR="00500F56" w:rsidRPr="0015433D">
        <w:rPr>
          <w:rFonts w:ascii="Garamond" w:hAnsi="Garamond" w:cs="Arial"/>
          <w:color w:val="222222"/>
        </w:rPr>
        <w:t xml:space="preserve">waits </w:t>
      </w:r>
      <w:proofErr w:type="spellStart"/>
      <w:r w:rsidR="00D024EA">
        <w:rPr>
          <w:rFonts w:ascii="Garamond" w:hAnsi="Garamond" w:cs="Arial"/>
          <w:color w:val="222222"/>
        </w:rPr>
        <w:t>waits</w:t>
      </w:r>
      <w:proofErr w:type="spellEnd"/>
      <w:r w:rsidR="00D024EA">
        <w:rPr>
          <w:rFonts w:ascii="Garamond" w:hAnsi="Garamond" w:cs="Arial"/>
          <w:color w:val="222222"/>
        </w:rPr>
        <w:t xml:space="preserve"> for either the RR embankment </w:t>
      </w:r>
      <w:r w:rsidR="00500F56" w:rsidRPr="0015433D">
        <w:rPr>
          <w:rFonts w:ascii="Garamond" w:hAnsi="Garamond" w:cs="Arial"/>
          <w:color w:val="222222"/>
        </w:rPr>
        <w:t xml:space="preserve">to </w:t>
      </w:r>
      <w:proofErr w:type="gramStart"/>
      <w:r w:rsidR="00500F56" w:rsidRPr="0015433D">
        <w:rPr>
          <w:rFonts w:ascii="Garamond" w:hAnsi="Garamond" w:cs="Arial"/>
          <w:color w:val="222222"/>
        </w:rPr>
        <w:t>fail,</w:t>
      </w:r>
      <w:proofErr w:type="gramEnd"/>
      <w:r w:rsidR="00500F56" w:rsidRPr="0015433D">
        <w:rPr>
          <w:rFonts w:ascii="Garamond" w:hAnsi="Garamond" w:cs="Arial"/>
          <w:color w:val="222222"/>
        </w:rPr>
        <w:t xml:space="preserve"> </w:t>
      </w:r>
      <w:r w:rsidR="00D024EA">
        <w:rPr>
          <w:rFonts w:ascii="Garamond" w:hAnsi="Garamond" w:cs="Arial"/>
          <w:color w:val="222222"/>
        </w:rPr>
        <w:t xml:space="preserve">the </w:t>
      </w:r>
      <w:r w:rsidR="00500F56" w:rsidRPr="0015433D">
        <w:rPr>
          <w:rFonts w:ascii="Garamond" w:hAnsi="Garamond" w:cs="Arial"/>
          <w:color w:val="222222"/>
        </w:rPr>
        <w:t xml:space="preserve">second purposefully </w:t>
      </w:r>
      <w:r w:rsidR="00D024EA">
        <w:rPr>
          <w:rFonts w:ascii="Garamond" w:hAnsi="Garamond" w:cs="Arial"/>
          <w:color w:val="222222"/>
        </w:rPr>
        <w:t>allows flooding through removal of the south levee or installation of tide gate-like structures</w:t>
      </w:r>
      <w:r w:rsidR="00500F56" w:rsidRPr="0015433D">
        <w:rPr>
          <w:rFonts w:ascii="Garamond" w:hAnsi="Garamond" w:cs="Arial"/>
          <w:color w:val="222222"/>
        </w:rPr>
        <w:t>.</w:t>
      </w:r>
    </w:p>
    <w:p w14:paraId="793AEC35" w14:textId="77777777" w:rsidR="00500F56" w:rsidRPr="009A40D1" w:rsidRDefault="00500F56" w:rsidP="00D024EA">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District</w:t>
      </w:r>
      <w:r w:rsidR="00D024EA">
        <w:rPr>
          <w:rFonts w:ascii="Garamond" w:hAnsi="Garamond" w:cs="Arial"/>
          <w:color w:val="222222"/>
        </w:rPr>
        <w:t xml:space="preserve"> would need </w:t>
      </w:r>
      <w:r w:rsidRPr="009A40D1">
        <w:rPr>
          <w:rFonts w:ascii="Garamond" w:hAnsi="Garamond" w:cs="Arial"/>
          <w:color w:val="222222"/>
        </w:rPr>
        <w:t xml:space="preserve">to discuss </w:t>
      </w:r>
      <w:r w:rsidR="00D024EA">
        <w:rPr>
          <w:rFonts w:ascii="Garamond" w:hAnsi="Garamond" w:cs="Arial"/>
          <w:color w:val="222222"/>
        </w:rPr>
        <w:t xml:space="preserve">the disposition and relocation of the </w:t>
      </w:r>
      <w:r w:rsidRPr="009A40D1">
        <w:rPr>
          <w:rFonts w:ascii="Garamond" w:hAnsi="Garamond" w:cs="Arial"/>
          <w:color w:val="222222"/>
        </w:rPr>
        <w:t>pump stat</w:t>
      </w:r>
      <w:r w:rsidR="00D2496E">
        <w:rPr>
          <w:rFonts w:ascii="Garamond" w:hAnsi="Garamond" w:cs="Arial"/>
          <w:color w:val="222222"/>
        </w:rPr>
        <w:t xml:space="preserve">ion because no removal of water without adequate funding. </w:t>
      </w:r>
    </w:p>
    <w:p w14:paraId="648493FB" w14:textId="77777777" w:rsidR="00500F56" w:rsidRPr="009A40D1" w:rsidRDefault="00500F56" w:rsidP="00D024EA">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 xml:space="preserve">Golf course and PRI facilities </w:t>
      </w:r>
      <w:r w:rsidR="00D024EA">
        <w:rPr>
          <w:rFonts w:ascii="Garamond" w:hAnsi="Garamond" w:cs="Arial"/>
          <w:color w:val="222222"/>
        </w:rPr>
        <w:t xml:space="preserve">are </w:t>
      </w:r>
      <w:r w:rsidRPr="009A40D1">
        <w:rPr>
          <w:rFonts w:ascii="Garamond" w:hAnsi="Garamond" w:cs="Arial"/>
          <w:color w:val="222222"/>
        </w:rPr>
        <w:t>valuable as</w:t>
      </w:r>
      <w:r w:rsidR="00D2496E">
        <w:rPr>
          <w:rFonts w:ascii="Garamond" w:hAnsi="Garamond" w:cs="Arial"/>
          <w:color w:val="222222"/>
        </w:rPr>
        <w:t xml:space="preserve">sets to </w:t>
      </w:r>
      <w:r w:rsidR="00D024EA">
        <w:rPr>
          <w:rFonts w:ascii="Garamond" w:hAnsi="Garamond" w:cs="Arial"/>
          <w:color w:val="222222"/>
        </w:rPr>
        <w:t xml:space="preserve">the </w:t>
      </w:r>
      <w:r w:rsidR="00D2496E">
        <w:rPr>
          <w:rFonts w:ascii="Garamond" w:hAnsi="Garamond" w:cs="Arial"/>
          <w:color w:val="222222"/>
        </w:rPr>
        <w:t xml:space="preserve">city. </w:t>
      </w:r>
      <w:r w:rsidRPr="009A40D1">
        <w:rPr>
          <w:rFonts w:ascii="Garamond" w:hAnsi="Garamond" w:cs="Arial"/>
          <w:color w:val="222222"/>
        </w:rPr>
        <w:t xml:space="preserve"> </w:t>
      </w:r>
    </w:p>
    <w:p w14:paraId="4D2DDF39" w14:textId="77777777" w:rsidR="00500F56" w:rsidRPr="009A40D1" w:rsidRDefault="00500F56" w:rsidP="002E77BE">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 xml:space="preserve">Broad alternatives for policy decision, Columbia slough habitat for salmon has a lot of value. Portland Harbor Superfund </w:t>
      </w:r>
      <w:r w:rsidR="00D2496E">
        <w:rPr>
          <w:rFonts w:ascii="Garamond" w:hAnsi="Garamond" w:cs="Arial"/>
          <w:color w:val="222222"/>
        </w:rPr>
        <w:t xml:space="preserve">could </w:t>
      </w:r>
      <w:r w:rsidR="00D024EA">
        <w:rPr>
          <w:rFonts w:ascii="Garamond" w:hAnsi="Garamond" w:cs="Arial"/>
          <w:color w:val="222222"/>
        </w:rPr>
        <w:t xml:space="preserve">perhaps </w:t>
      </w:r>
      <w:r w:rsidR="00D2496E">
        <w:rPr>
          <w:rFonts w:ascii="Garamond" w:hAnsi="Garamond" w:cs="Arial"/>
          <w:color w:val="222222"/>
        </w:rPr>
        <w:t xml:space="preserve">provide funding stream for restored habitat. </w:t>
      </w:r>
    </w:p>
    <w:p w14:paraId="73D95BC8" w14:textId="77777777" w:rsidR="00500F56" w:rsidRPr="009A40D1" w:rsidRDefault="00500F56">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Cross levee not authorized Corps project.</w:t>
      </w:r>
    </w:p>
    <w:p w14:paraId="74A2EBD5" w14:textId="77777777" w:rsidR="00500F56" w:rsidRPr="009A40D1" w:rsidRDefault="00D024EA">
      <w:pPr>
        <w:pStyle w:val="ListParagraph"/>
        <w:numPr>
          <w:ilvl w:val="0"/>
          <w:numId w:val="3"/>
        </w:numPr>
        <w:shd w:val="clear" w:color="auto" w:fill="FFFFFF"/>
        <w:spacing w:after="120"/>
        <w:contextualSpacing w:val="0"/>
        <w:rPr>
          <w:rFonts w:ascii="Garamond" w:hAnsi="Garamond" w:cs="Arial"/>
          <w:color w:val="222222"/>
        </w:rPr>
      </w:pPr>
      <w:r>
        <w:rPr>
          <w:rFonts w:ascii="Garamond" w:hAnsi="Garamond" w:cs="Arial"/>
          <w:color w:val="222222"/>
        </w:rPr>
        <w:t xml:space="preserve">The </w:t>
      </w:r>
      <w:r w:rsidRPr="009A40D1">
        <w:rPr>
          <w:rFonts w:ascii="Garamond" w:hAnsi="Garamond" w:cs="Arial"/>
          <w:color w:val="222222"/>
        </w:rPr>
        <w:t>M</w:t>
      </w:r>
      <w:r>
        <w:rPr>
          <w:rFonts w:ascii="Garamond" w:hAnsi="Garamond" w:cs="Arial"/>
          <w:color w:val="222222"/>
        </w:rPr>
        <w:t>AX</w:t>
      </w:r>
      <w:r w:rsidRPr="009A40D1">
        <w:rPr>
          <w:rFonts w:ascii="Garamond" w:hAnsi="Garamond" w:cs="Arial"/>
          <w:color w:val="222222"/>
        </w:rPr>
        <w:t xml:space="preserve"> </w:t>
      </w:r>
      <w:r w:rsidR="00500F56" w:rsidRPr="009A40D1">
        <w:rPr>
          <w:rFonts w:ascii="Garamond" w:hAnsi="Garamond" w:cs="Arial"/>
          <w:color w:val="222222"/>
        </w:rPr>
        <w:t>line elevation</w:t>
      </w:r>
      <w:r>
        <w:rPr>
          <w:rFonts w:ascii="Garamond" w:hAnsi="Garamond" w:cs="Arial"/>
          <w:color w:val="222222"/>
        </w:rPr>
        <w:t xml:space="preserve"> appears</w:t>
      </w:r>
      <w:r w:rsidRPr="009A40D1">
        <w:rPr>
          <w:rFonts w:ascii="Garamond" w:hAnsi="Garamond" w:cs="Arial"/>
          <w:color w:val="222222"/>
        </w:rPr>
        <w:t xml:space="preserve"> </w:t>
      </w:r>
      <w:r w:rsidR="00500F56" w:rsidRPr="009A40D1">
        <w:rPr>
          <w:rFonts w:ascii="Garamond" w:hAnsi="Garamond" w:cs="Arial"/>
          <w:color w:val="222222"/>
        </w:rPr>
        <w:t xml:space="preserve">as low as 20-28 feet along </w:t>
      </w:r>
      <w:r>
        <w:rPr>
          <w:rFonts w:ascii="Garamond" w:hAnsi="Garamond" w:cs="Arial"/>
          <w:color w:val="222222"/>
        </w:rPr>
        <w:t>the E</w:t>
      </w:r>
      <w:r w:rsidRPr="009A40D1">
        <w:rPr>
          <w:rFonts w:ascii="Garamond" w:hAnsi="Garamond" w:cs="Arial"/>
          <w:color w:val="222222"/>
        </w:rPr>
        <w:t xml:space="preserve">xpo </w:t>
      </w:r>
      <w:r w:rsidR="00500F56" w:rsidRPr="009A40D1">
        <w:rPr>
          <w:rFonts w:ascii="Garamond" w:hAnsi="Garamond" w:cs="Arial"/>
          <w:color w:val="222222"/>
        </w:rPr>
        <w:t>road.</w:t>
      </w:r>
    </w:p>
    <w:p w14:paraId="293E450A" w14:textId="77777777" w:rsidR="00500F56" w:rsidRPr="009A40D1" w:rsidRDefault="00BE2BD7">
      <w:pPr>
        <w:pStyle w:val="ListParagraph"/>
        <w:numPr>
          <w:ilvl w:val="0"/>
          <w:numId w:val="3"/>
        </w:numPr>
        <w:shd w:val="clear" w:color="auto" w:fill="FFFFFF"/>
        <w:spacing w:after="120"/>
        <w:contextualSpacing w:val="0"/>
        <w:rPr>
          <w:rFonts w:ascii="Garamond" w:hAnsi="Garamond" w:cs="Arial"/>
          <w:color w:val="222222"/>
        </w:rPr>
      </w:pPr>
      <w:r>
        <w:rPr>
          <w:rFonts w:ascii="Garamond" w:hAnsi="Garamond" w:cs="Arial"/>
          <w:color w:val="222222"/>
        </w:rPr>
        <w:t xml:space="preserve">The MAX </w:t>
      </w:r>
      <w:r w:rsidR="00500F56" w:rsidRPr="009A40D1">
        <w:rPr>
          <w:rFonts w:ascii="Garamond" w:hAnsi="Garamond" w:cs="Arial"/>
          <w:color w:val="222222"/>
        </w:rPr>
        <w:t xml:space="preserve">line </w:t>
      </w:r>
      <w:r>
        <w:rPr>
          <w:rFonts w:ascii="Garamond" w:hAnsi="Garamond" w:cs="Arial"/>
          <w:color w:val="222222"/>
        </w:rPr>
        <w:t xml:space="preserve">was </w:t>
      </w:r>
      <w:r w:rsidR="00500F56" w:rsidRPr="009A40D1">
        <w:rPr>
          <w:rFonts w:ascii="Garamond" w:hAnsi="Garamond" w:cs="Arial"/>
          <w:color w:val="222222"/>
        </w:rPr>
        <w:t xml:space="preserve">not considered in </w:t>
      </w:r>
      <w:r>
        <w:rPr>
          <w:rFonts w:ascii="Garamond" w:hAnsi="Garamond" w:cs="Arial"/>
          <w:color w:val="222222"/>
        </w:rPr>
        <w:t xml:space="preserve">the </w:t>
      </w:r>
      <w:r w:rsidR="00500F56" w:rsidRPr="009A40D1">
        <w:rPr>
          <w:rFonts w:ascii="Garamond" w:hAnsi="Garamond" w:cs="Arial"/>
          <w:color w:val="222222"/>
        </w:rPr>
        <w:t>205 study</w:t>
      </w:r>
      <w:r>
        <w:rPr>
          <w:rFonts w:ascii="Garamond" w:hAnsi="Garamond" w:cs="Arial"/>
          <w:color w:val="222222"/>
        </w:rPr>
        <w:t>.</w:t>
      </w:r>
    </w:p>
    <w:p w14:paraId="54EB5172" w14:textId="77777777" w:rsidR="00500F56" w:rsidRPr="009A40D1" w:rsidRDefault="00500F56">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 xml:space="preserve">Breaching levee intentionally, allow flooding. Breached levee overtopping can be catastrophic if failed. </w:t>
      </w:r>
      <w:r w:rsidR="00BE2BD7">
        <w:rPr>
          <w:rFonts w:ascii="Garamond" w:hAnsi="Garamond" w:cs="Arial"/>
          <w:color w:val="222222"/>
        </w:rPr>
        <w:t>Installation of c</w:t>
      </w:r>
      <w:r w:rsidR="00BE2BD7" w:rsidRPr="009A40D1">
        <w:rPr>
          <w:rFonts w:ascii="Garamond" w:hAnsi="Garamond" w:cs="Arial"/>
          <w:color w:val="222222"/>
        </w:rPr>
        <w:t xml:space="preserve">ontrol </w:t>
      </w:r>
      <w:r w:rsidRPr="009A40D1">
        <w:rPr>
          <w:rFonts w:ascii="Garamond" w:hAnsi="Garamond" w:cs="Arial"/>
          <w:color w:val="222222"/>
        </w:rPr>
        <w:t>structure</w:t>
      </w:r>
      <w:r w:rsidR="00BE2BD7">
        <w:rPr>
          <w:rFonts w:ascii="Garamond" w:hAnsi="Garamond" w:cs="Arial"/>
          <w:color w:val="222222"/>
        </w:rPr>
        <w:t>s (tide gates)</w:t>
      </w:r>
      <w:r w:rsidRPr="009A40D1">
        <w:rPr>
          <w:rFonts w:ascii="Garamond" w:hAnsi="Garamond" w:cs="Arial"/>
          <w:color w:val="222222"/>
        </w:rPr>
        <w:t xml:space="preserve"> </w:t>
      </w:r>
      <w:r w:rsidR="00BE2BD7">
        <w:rPr>
          <w:rFonts w:ascii="Garamond" w:hAnsi="Garamond" w:cs="Arial"/>
          <w:color w:val="222222"/>
        </w:rPr>
        <w:t>would minimize risk of overtopping</w:t>
      </w:r>
      <w:r w:rsidRPr="009A40D1">
        <w:rPr>
          <w:rFonts w:ascii="Garamond" w:hAnsi="Garamond" w:cs="Arial"/>
          <w:color w:val="222222"/>
        </w:rPr>
        <w:t>.</w:t>
      </w:r>
    </w:p>
    <w:p w14:paraId="62A060D2" w14:textId="0A730BAD" w:rsidR="00500F56" w:rsidRPr="00C72F72" w:rsidRDefault="00500F56">
      <w:pPr>
        <w:pStyle w:val="ListParagraph"/>
        <w:numPr>
          <w:ilvl w:val="0"/>
          <w:numId w:val="3"/>
        </w:numPr>
        <w:spacing w:after="120"/>
        <w:contextualSpacing w:val="0"/>
        <w:rPr>
          <w:rFonts w:ascii="Garamond" w:hAnsi="Garamond" w:cs="Arial"/>
          <w:color w:val="222222"/>
        </w:rPr>
      </w:pPr>
      <w:r w:rsidRPr="00C72F72">
        <w:rPr>
          <w:rFonts w:ascii="Garamond" w:hAnsi="Garamond" w:cs="Arial"/>
          <w:color w:val="222222"/>
        </w:rPr>
        <w:t>2 major railroads, controlled</w:t>
      </w:r>
      <w:r w:rsidR="0066763C">
        <w:rPr>
          <w:rFonts w:ascii="Garamond" w:hAnsi="Garamond" w:cs="Arial"/>
          <w:color w:val="222222"/>
        </w:rPr>
        <w:t xml:space="preserve"> failure preferred</w:t>
      </w:r>
      <w:r w:rsidRPr="00C72F72">
        <w:rPr>
          <w:rFonts w:ascii="Garamond" w:hAnsi="Garamond" w:cs="Arial"/>
          <w:color w:val="222222"/>
        </w:rPr>
        <w:t>.</w:t>
      </w:r>
      <w:r w:rsidR="0066763C">
        <w:rPr>
          <w:rFonts w:ascii="Garamond" w:hAnsi="Garamond" w:cs="Arial"/>
          <w:color w:val="222222"/>
        </w:rPr>
        <w:t xml:space="preserve"> </w:t>
      </w:r>
      <w:r w:rsidRPr="00C72F72">
        <w:rPr>
          <w:rFonts w:ascii="Garamond" w:hAnsi="Garamond" w:cs="Arial"/>
          <w:color w:val="222222"/>
        </w:rPr>
        <w:t>U.P. could contribute funds to protect area. Preserves ability to move today and expand.</w:t>
      </w:r>
      <w:r w:rsidR="00C72F72" w:rsidRPr="00C72F72">
        <w:t xml:space="preserve"> </w:t>
      </w:r>
      <w:r w:rsidR="00C72F72" w:rsidRPr="00C72F72">
        <w:rPr>
          <w:rFonts w:ascii="Garamond" w:hAnsi="Garamond" w:cs="Arial"/>
          <w:color w:val="222222"/>
        </w:rPr>
        <w:t>Risk railroad embankment failure seepage underneath or stability failure or wooden trestle, where didn’t fail in 1948.</w:t>
      </w:r>
    </w:p>
    <w:p w14:paraId="3DAF5366" w14:textId="77777777" w:rsidR="00500F56" w:rsidRPr="009A40D1" w:rsidRDefault="00500F56">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Seasonal flooding one thing, major event could create a lot of lia</w:t>
      </w:r>
      <w:r w:rsidR="00C72F72">
        <w:rPr>
          <w:rFonts w:ascii="Garamond" w:hAnsi="Garamond" w:cs="Arial"/>
          <w:color w:val="222222"/>
        </w:rPr>
        <w:t xml:space="preserve">bility on city. Deferring costs and creating hazardous concerns. </w:t>
      </w:r>
    </w:p>
    <w:p w14:paraId="0A1F343E" w14:textId="77777777" w:rsidR="00500F56" w:rsidRPr="009A40D1" w:rsidRDefault="00500F56">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Does it matter where you let the water in? Generally even exposur</w:t>
      </w:r>
      <w:r w:rsidR="0087485A">
        <w:rPr>
          <w:rFonts w:ascii="Garamond" w:hAnsi="Garamond" w:cs="Arial"/>
          <w:color w:val="222222"/>
        </w:rPr>
        <w:t xml:space="preserve">e on 3 sides (except east side) would help reduce tension. </w:t>
      </w:r>
    </w:p>
    <w:p w14:paraId="6A23ED3C" w14:textId="77777777" w:rsidR="00500F56" w:rsidRPr="009A40D1" w:rsidRDefault="00BE2BD7">
      <w:pPr>
        <w:pStyle w:val="ListParagraph"/>
        <w:numPr>
          <w:ilvl w:val="0"/>
          <w:numId w:val="3"/>
        </w:numPr>
        <w:shd w:val="clear" w:color="auto" w:fill="FFFFFF"/>
        <w:spacing w:after="120"/>
        <w:contextualSpacing w:val="0"/>
        <w:rPr>
          <w:rFonts w:ascii="Garamond" w:hAnsi="Garamond" w:cs="Arial"/>
          <w:color w:val="222222"/>
        </w:rPr>
      </w:pPr>
      <w:r>
        <w:rPr>
          <w:rFonts w:ascii="Garamond" w:hAnsi="Garamond" w:cs="Arial"/>
          <w:color w:val="222222"/>
        </w:rPr>
        <w:t xml:space="preserve">Need to determine distance of setback of new levees from facilities to determine settlement issues, if any.  </w:t>
      </w:r>
    </w:p>
    <w:p w14:paraId="7F511845" w14:textId="633B2F91" w:rsidR="00500F56" w:rsidRPr="009A40D1" w:rsidRDefault="00500F56">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 xml:space="preserve">1948 failure-duration of floods factor. </w:t>
      </w:r>
      <w:r w:rsidR="00BE2BD7">
        <w:rPr>
          <w:rFonts w:ascii="Garamond" w:hAnsi="Garamond" w:cs="Arial"/>
          <w:color w:val="222222"/>
        </w:rPr>
        <w:t xml:space="preserve">The </w:t>
      </w:r>
      <w:r w:rsidRPr="009A40D1">
        <w:rPr>
          <w:rFonts w:ascii="Garamond" w:hAnsi="Garamond" w:cs="Arial"/>
          <w:color w:val="222222"/>
        </w:rPr>
        <w:t xml:space="preserve">Columbia </w:t>
      </w:r>
      <w:r w:rsidR="00BE2BD7">
        <w:rPr>
          <w:rFonts w:ascii="Garamond" w:hAnsi="Garamond" w:cs="Arial"/>
          <w:color w:val="222222"/>
        </w:rPr>
        <w:t>R</w:t>
      </w:r>
      <w:r w:rsidR="00BE2BD7" w:rsidRPr="009A40D1">
        <w:rPr>
          <w:rFonts w:ascii="Garamond" w:hAnsi="Garamond" w:cs="Arial"/>
          <w:color w:val="222222"/>
        </w:rPr>
        <w:t xml:space="preserve">iver </w:t>
      </w:r>
      <w:r w:rsidR="00BE2BD7">
        <w:rPr>
          <w:rFonts w:ascii="Garamond" w:hAnsi="Garamond" w:cs="Arial"/>
          <w:color w:val="222222"/>
        </w:rPr>
        <w:t xml:space="preserve">flooded </w:t>
      </w:r>
      <w:r w:rsidRPr="009A40D1">
        <w:rPr>
          <w:rFonts w:ascii="Garamond" w:hAnsi="Garamond" w:cs="Arial"/>
          <w:color w:val="222222"/>
        </w:rPr>
        <w:t xml:space="preserve">into </w:t>
      </w:r>
      <w:r w:rsidR="00BE2BD7">
        <w:rPr>
          <w:rFonts w:ascii="Garamond" w:hAnsi="Garamond" w:cs="Arial"/>
          <w:color w:val="222222"/>
        </w:rPr>
        <w:t>S</w:t>
      </w:r>
      <w:r w:rsidRPr="009A40D1">
        <w:rPr>
          <w:rFonts w:ascii="Garamond" w:hAnsi="Garamond" w:cs="Arial"/>
          <w:color w:val="222222"/>
        </w:rPr>
        <w:t xml:space="preserve">mith and </w:t>
      </w:r>
      <w:proofErr w:type="spellStart"/>
      <w:r w:rsidR="00BE2BD7">
        <w:rPr>
          <w:rFonts w:ascii="Garamond" w:hAnsi="Garamond" w:cs="Arial"/>
          <w:color w:val="222222"/>
        </w:rPr>
        <w:t>B</w:t>
      </w:r>
      <w:r w:rsidR="00BE2BD7" w:rsidRPr="009A40D1">
        <w:rPr>
          <w:rFonts w:ascii="Garamond" w:hAnsi="Garamond" w:cs="Arial"/>
          <w:color w:val="222222"/>
        </w:rPr>
        <w:t>ybee</w:t>
      </w:r>
      <w:proofErr w:type="spellEnd"/>
      <w:r w:rsidR="00BE2BD7" w:rsidRPr="009A40D1">
        <w:rPr>
          <w:rFonts w:ascii="Garamond" w:hAnsi="Garamond" w:cs="Arial"/>
          <w:color w:val="222222"/>
        </w:rPr>
        <w:t xml:space="preserve"> </w:t>
      </w:r>
      <w:r w:rsidRPr="009A40D1">
        <w:rPr>
          <w:rFonts w:ascii="Garamond" w:hAnsi="Garamond" w:cs="Arial"/>
          <w:color w:val="222222"/>
        </w:rPr>
        <w:t xml:space="preserve">lakes </w:t>
      </w:r>
      <w:r w:rsidR="00BE2BD7">
        <w:rPr>
          <w:rFonts w:ascii="Garamond" w:hAnsi="Garamond" w:cs="Arial"/>
          <w:color w:val="222222"/>
        </w:rPr>
        <w:t>and water</w:t>
      </w:r>
      <w:r w:rsidRPr="009A40D1">
        <w:rPr>
          <w:rFonts w:ascii="Garamond" w:hAnsi="Garamond" w:cs="Arial"/>
          <w:color w:val="222222"/>
        </w:rPr>
        <w:t xml:space="preserve"> sat </w:t>
      </w:r>
      <w:r w:rsidR="00BE2BD7">
        <w:rPr>
          <w:rFonts w:ascii="Garamond" w:hAnsi="Garamond" w:cs="Arial"/>
          <w:color w:val="222222"/>
        </w:rPr>
        <w:t xml:space="preserve">against the RR embankment for about </w:t>
      </w:r>
      <w:r w:rsidRPr="009A40D1">
        <w:rPr>
          <w:rFonts w:ascii="Garamond" w:hAnsi="Garamond" w:cs="Arial"/>
          <w:color w:val="222222"/>
        </w:rPr>
        <w:t>2 weeks</w:t>
      </w:r>
      <w:r w:rsidR="00BE2BD7">
        <w:rPr>
          <w:rFonts w:ascii="Garamond" w:hAnsi="Garamond" w:cs="Arial"/>
          <w:color w:val="222222"/>
        </w:rPr>
        <w:t>. Failure due to</w:t>
      </w:r>
      <w:r w:rsidR="0066763C">
        <w:rPr>
          <w:rFonts w:ascii="Garamond" w:hAnsi="Garamond" w:cs="Arial"/>
          <w:color w:val="222222"/>
        </w:rPr>
        <w:t xml:space="preserve"> </w:t>
      </w:r>
      <w:r w:rsidR="00BE2BD7">
        <w:rPr>
          <w:rFonts w:ascii="Garamond" w:hAnsi="Garamond" w:cs="Arial"/>
          <w:color w:val="222222"/>
        </w:rPr>
        <w:t>s</w:t>
      </w:r>
      <w:r w:rsidRPr="009A40D1">
        <w:rPr>
          <w:rFonts w:ascii="Garamond" w:hAnsi="Garamond" w:cs="Arial"/>
          <w:color w:val="222222"/>
        </w:rPr>
        <w:t xml:space="preserve">eepage </w:t>
      </w:r>
      <w:r w:rsidR="00BE2BD7">
        <w:rPr>
          <w:rFonts w:ascii="Garamond" w:hAnsi="Garamond" w:cs="Arial"/>
          <w:color w:val="222222"/>
        </w:rPr>
        <w:t xml:space="preserve">under the embankment </w:t>
      </w:r>
      <w:r w:rsidR="0066763C">
        <w:rPr>
          <w:rFonts w:ascii="Garamond" w:hAnsi="Garamond" w:cs="Arial"/>
          <w:color w:val="222222"/>
        </w:rPr>
        <w:t>from</w:t>
      </w:r>
      <w:r w:rsidR="00BE2BD7">
        <w:rPr>
          <w:rFonts w:ascii="Garamond" w:hAnsi="Garamond" w:cs="Arial"/>
          <w:color w:val="222222"/>
        </w:rPr>
        <w:t xml:space="preserve"> p</w:t>
      </w:r>
      <w:r w:rsidRPr="009A40D1">
        <w:rPr>
          <w:rFonts w:ascii="Garamond" w:hAnsi="Garamond" w:cs="Arial"/>
          <w:color w:val="222222"/>
        </w:rPr>
        <w:t xml:space="preserve">iping. </w:t>
      </w:r>
      <w:r w:rsidR="00BE2BD7">
        <w:rPr>
          <w:rFonts w:ascii="Garamond" w:hAnsi="Garamond" w:cs="Arial"/>
          <w:color w:val="222222"/>
        </w:rPr>
        <w:t xml:space="preserve"> </w:t>
      </w:r>
    </w:p>
    <w:p w14:paraId="651D0A79" w14:textId="77777777" w:rsidR="00500F56" w:rsidRDefault="00500F56">
      <w:pPr>
        <w:pStyle w:val="ListParagraph"/>
        <w:numPr>
          <w:ilvl w:val="0"/>
          <w:numId w:val="3"/>
        </w:numPr>
        <w:shd w:val="clear" w:color="auto" w:fill="FFFFFF"/>
        <w:spacing w:after="120"/>
        <w:contextualSpacing w:val="0"/>
        <w:rPr>
          <w:rFonts w:ascii="Garamond" w:hAnsi="Garamond" w:cs="Arial"/>
          <w:color w:val="222222"/>
        </w:rPr>
      </w:pPr>
      <w:r w:rsidRPr="00BE2BD7">
        <w:rPr>
          <w:rFonts w:ascii="Garamond" w:hAnsi="Garamond" w:cs="Arial"/>
          <w:color w:val="222222"/>
        </w:rPr>
        <w:t>1948 flood</w:t>
      </w:r>
      <w:r w:rsidR="00BE2BD7" w:rsidRPr="00BE2BD7">
        <w:rPr>
          <w:rFonts w:ascii="Garamond" w:hAnsi="Garamond" w:cs="Arial"/>
          <w:color w:val="222222"/>
        </w:rPr>
        <w:t xml:space="preserve"> level was </w:t>
      </w:r>
      <w:r w:rsidRPr="00BE2BD7">
        <w:rPr>
          <w:rFonts w:ascii="Garamond" w:hAnsi="Garamond" w:cs="Arial"/>
          <w:color w:val="222222"/>
        </w:rPr>
        <w:t>36.3 feet</w:t>
      </w:r>
      <w:r w:rsidR="00C72F72" w:rsidRPr="00BE2BD7">
        <w:rPr>
          <w:rFonts w:ascii="Garamond" w:hAnsi="Garamond" w:cs="Arial"/>
          <w:color w:val="222222"/>
        </w:rPr>
        <w:t xml:space="preserve">. </w:t>
      </w:r>
      <w:r w:rsidR="00BE2BD7" w:rsidRPr="00BE2BD7">
        <w:rPr>
          <w:rFonts w:ascii="Garamond" w:hAnsi="Garamond" w:cs="Arial"/>
          <w:color w:val="222222"/>
        </w:rPr>
        <w:t xml:space="preserve">Note that the 1948 flood occurred before the </w:t>
      </w:r>
      <w:r w:rsidRPr="002E77BE">
        <w:rPr>
          <w:rFonts w:ascii="Garamond" w:hAnsi="Garamond" w:cs="Arial"/>
          <w:color w:val="222222"/>
        </w:rPr>
        <w:t xml:space="preserve">Columbia River Treaty and </w:t>
      </w:r>
      <w:r w:rsidR="00BE2BD7" w:rsidRPr="002E77BE">
        <w:rPr>
          <w:rFonts w:ascii="Garamond" w:hAnsi="Garamond" w:cs="Arial"/>
          <w:color w:val="222222"/>
        </w:rPr>
        <w:t xml:space="preserve">construction of flood storage </w:t>
      </w:r>
      <w:r w:rsidRPr="00BE2BD7">
        <w:rPr>
          <w:rFonts w:ascii="Garamond" w:hAnsi="Garamond" w:cs="Arial"/>
          <w:color w:val="222222"/>
        </w:rPr>
        <w:t>dam</w:t>
      </w:r>
      <w:r w:rsidR="00BE2BD7" w:rsidRPr="00BE2BD7">
        <w:rPr>
          <w:rFonts w:ascii="Garamond" w:hAnsi="Garamond" w:cs="Arial"/>
          <w:color w:val="222222"/>
        </w:rPr>
        <w:t>s in Canada.</w:t>
      </w:r>
      <w:r w:rsidRPr="00BE2BD7">
        <w:rPr>
          <w:rFonts w:ascii="Garamond" w:hAnsi="Garamond" w:cs="Arial"/>
          <w:color w:val="222222"/>
        </w:rPr>
        <w:t xml:space="preserve"> </w:t>
      </w:r>
      <w:r w:rsidRPr="009A40D1">
        <w:rPr>
          <w:rFonts w:ascii="Garamond" w:hAnsi="Garamond" w:cs="Arial"/>
          <w:color w:val="222222"/>
        </w:rPr>
        <w:t xml:space="preserve">ODOT </w:t>
      </w:r>
      <w:r w:rsidR="00BE2BD7">
        <w:rPr>
          <w:rFonts w:ascii="Garamond" w:hAnsi="Garamond" w:cs="Arial"/>
          <w:color w:val="222222"/>
        </w:rPr>
        <w:t xml:space="preserve">has concerns regarding </w:t>
      </w:r>
      <w:r w:rsidRPr="009A40D1">
        <w:rPr>
          <w:rFonts w:ascii="Garamond" w:hAnsi="Garamond" w:cs="Arial"/>
          <w:color w:val="222222"/>
        </w:rPr>
        <w:t>I</w:t>
      </w:r>
      <w:r w:rsidR="00BE2BD7">
        <w:rPr>
          <w:rFonts w:ascii="Garamond" w:hAnsi="Garamond" w:cs="Arial"/>
          <w:color w:val="222222"/>
        </w:rPr>
        <w:t>-</w:t>
      </w:r>
      <w:r w:rsidRPr="009A40D1">
        <w:rPr>
          <w:rFonts w:ascii="Garamond" w:hAnsi="Garamond" w:cs="Arial"/>
          <w:color w:val="222222"/>
        </w:rPr>
        <w:t xml:space="preserve">5 being considered </w:t>
      </w:r>
      <w:r w:rsidR="00BE2BD7">
        <w:rPr>
          <w:rFonts w:ascii="Garamond" w:hAnsi="Garamond" w:cs="Arial"/>
          <w:color w:val="222222"/>
        </w:rPr>
        <w:t xml:space="preserve">as a </w:t>
      </w:r>
      <w:r w:rsidRPr="009A40D1">
        <w:rPr>
          <w:rFonts w:ascii="Garamond" w:hAnsi="Garamond" w:cs="Arial"/>
          <w:color w:val="222222"/>
        </w:rPr>
        <w:t>levee.</w:t>
      </w:r>
    </w:p>
    <w:p w14:paraId="2627A418" w14:textId="77777777" w:rsidR="00C72F72" w:rsidRPr="00C72F72" w:rsidRDefault="00BE2BD7">
      <w:pPr>
        <w:pStyle w:val="ListParagraph"/>
        <w:numPr>
          <w:ilvl w:val="0"/>
          <w:numId w:val="3"/>
        </w:numPr>
        <w:shd w:val="clear" w:color="auto" w:fill="FFFFFF"/>
        <w:spacing w:after="120"/>
        <w:contextualSpacing w:val="0"/>
        <w:rPr>
          <w:rFonts w:ascii="Garamond" w:hAnsi="Garamond" w:cs="Arial"/>
          <w:color w:val="222222"/>
        </w:rPr>
      </w:pPr>
      <w:r>
        <w:rPr>
          <w:rFonts w:ascii="Garamond" w:hAnsi="Garamond" w:cs="Arial"/>
          <w:color w:val="222222"/>
        </w:rPr>
        <w:t xml:space="preserve">TRIMET </w:t>
      </w:r>
      <w:r w:rsidR="00C72F72">
        <w:rPr>
          <w:rFonts w:ascii="Garamond" w:hAnsi="Garamond" w:cs="Arial"/>
          <w:color w:val="222222"/>
        </w:rPr>
        <w:t xml:space="preserve">should be at the table for </w:t>
      </w:r>
      <w:r>
        <w:rPr>
          <w:rFonts w:ascii="Garamond" w:hAnsi="Garamond" w:cs="Arial"/>
          <w:color w:val="222222"/>
        </w:rPr>
        <w:t xml:space="preserve">MAX </w:t>
      </w:r>
      <w:r w:rsidR="00C72F72">
        <w:rPr>
          <w:rFonts w:ascii="Garamond" w:hAnsi="Garamond" w:cs="Arial"/>
          <w:color w:val="222222"/>
        </w:rPr>
        <w:t xml:space="preserve">discussion especially. </w:t>
      </w:r>
    </w:p>
    <w:p w14:paraId="59CEE1EB" w14:textId="77777777" w:rsidR="00500F56" w:rsidRPr="009A40D1" w:rsidRDefault="00500F56">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USACE has not authorized everything, ODOT built embankments with Corp permits for 2 sections on the east. Not clear how much designed as levees.</w:t>
      </w:r>
    </w:p>
    <w:p w14:paraId="70BDCCDC" w14:textId="77777777" w:rsidR="00500F56" w:rsidRPr="009A40D1" w:rsidRDefault="00500F56" w:rsidP="00BE2BD7">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Places that want to fill in wetlands, mitigation different than BPA fish units.</w:t>
      </w:r>
    </w:p>
    <w:p w14:paraId="3C69019E" w14:textId="77777777" w:rsidR="00BE2BD7" w:rsidRPr="009A40D1" w:rsidRDefault="00500F56" w:rsidP="00BE2BD7">
      <w:pPr>
        <w:pStyle w:val="ListParagraph"/>
        <w:numPr>
          <w:ilvl w:val="0"/>
          <w:numId w:val="3"/>
        </w:numPr>
        <w:shd w:val="clear" w:color="auto" w:fill="FFFFFF"/>
        <w:spacing w:after="120"/>
        <w:contextualSpacing w:val="0"/>
        <w:rPr>
          <w:rFonts w:ascii="Garamond" w:hAnsi="Garamond" w:cs="Arial"/>
          <w:color w:val="222222"/>
        </w:rPr>
      </w:pPr>
      <w:r w:rsidRPr="00740D06">
        <w:rPr>
          <w:rFonts w:ascii="Garamond" w:hAnsi="Garamond" w:cs="Arial"/>
          <w:color w:val="222222"/>
        </w:rPr>
        <w:t>Research revenue possibilities. Restore to fish habitat as opposed to floodplain.</w:t>
      </w:r>
      <w:r w:rsidR="00740D06" w:rsidRPr="00740D06">
        <w:t xml:space="preserve"> </w:t>
      </w:r>
      <w:r w:rsidR="00740D06" w:rsidRPr="00740D06">
        <w:rPr>
          <w:rFonts w:ascii="Garamond" w:hAnsi="Garamond" w:cs="Arial"/>
          <w:color w:val="222222"/>
        </w:rPr>
        <w:t>Liz and Nancy can look into floodplain crediting potential.</w:t>
      </w:r>
      <w:r w:rsidR="00BE2BD7">
        <w:rPr>
          <w:rFonts w:ascii="Garamond" w:hAnsi="Garamond" w:cs="Arial"/>
          <w:color w:val="222222"/>
        </w:rPr>
        <w:t xml:space="preserve"> </w:t>
      </w:r>
      <w:r w:rsidR="00BE2BD7" w:rsidRPr="009A40D1">
        <w:rPr>
          <w:rFonts w:ascii="Garamond" w:hAnsi="Garamond" w:cs="Arial"/>
          <w:color w:val="222222"/>
        </w:rPr>
        <w:t>Across river on WA side, working with lower Columbia estuary partnership working to get environmental benefit units for internal flooding. Setback levees to protect interior of the district. Similar subsurface. 20 foot high 1 mile 8-10 million.</w:t>
      </w:r>
    </w:p>
    <w:p w14:paraId="236FE13E" w14:textId="77777777" w:rsidR="0087485A" w:rsidRPr="0087485A" w:rsidRDefault="00500F56" w:rsidP="00BE2BD7">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 xml:space="preserve">Option </w:t>
      </w:r>
      <w:r w:rsidR="00BE2BD7">
        <w:rPr>
          <w:rFonts w:ascii="Garamond" w:hAnsi="Garamond" w:cs="Arial"/>
          <w:color w:val="222222"/>
        </w:rPr>
        <w:t xml:space="preserve">to </w:t>
      </w:r>
      <w:r w:rsidRPr="009A40D1">
        <w:rPr>
          <w:rFonts w:ascii="Garamond" w:hAnsi="Garamond" w:cs="Arial"/>
          <w:color w:val="222222"/>
        </w:rPr>
        <w:t>rebu</w:t>
      </w:r>
      <w:r w:rsidR="0087485A">
        <w:rPr>
          <w:rFonts w:ascii="Garamond" w:hAnsi="Garamond" w:cs="Arial"/>
          <w:color w:val="222222"/>
        </w:rPr>
        <w:t>i</w:t>
      </w:r>
      <w:r w:rsidRPr="009A40D1">
        <w:rPr>
          <w:rFonts w:ascii="Garamond" w:hAnsi="Garamond" w:cs="Arial"/>
          <w:color w:val="222222"/>
        </w:rPr>
        <w:t xml:space="preserve">ld </w:t>
      </w:r>
      <w:r w:rsidR="00BE2BD7">
        <w:rPr>
          <w:rFonts w:ascii="Garamond" w:hAnsi="Garamond" w:cs="Arial"/>
          <w:color w:val="222222"/>
        </w:rPr>
        <w:t xml:space="preserve">the </w:t>
      </w:r>
      <w:r w:rsidRPr="009A40D1">
        <w:rPr>
          <w:rFonts w:ascii="Garamond" w:hAnsi="Garamond" w:cs="Arial"/>
          <w:color w:val="222222"/>
        </w:rPr>
        <w:t>railroad embankment</w:t>
      </w:r>
      <w:r w:rsidR="0087485A">
        <w:rPr>
          <w:rFonts w:ascii="Garamond" w:hAnsi="Garamond" w:cs="Arial"/>
          <w:color w:val="222222"/>
        </w:rPr>
        <w:t xml:space="preserve"> </w:t>
      </w:r>
      <w:r w:rsidR="00BE2BD7">
        <w:rPr>
          <w:rFonts w:ascii="Garamond" w:hAnsi="Garamond" w:cs="Arial"/>
          <w:color w:val="222222"/>
        </w:rPr>
        <w:t xml:space="preserve">to levee standards </w:t>
      </w:r>
      <w:r w:rsidR="0087485A">
        <w:rPr>
          <w:rFonts w:ascii="Garamond" w:hAnsi="Garamond" w:cs="Arial"/>
          <w:color w:val="222222"/>
        </w:rPr>
        <w:t xml:space="preserve">should be on the table, even if we know politically not feasible. Need to consider all options. </w:t>
      </w:r>
    </w:p>
    <w:p w14:paraId="1620CF02" w14:textId="77777777" w:rsidR="0087485A" w:rsidRDefault="0087485A" w:rsidP="002E77BE">
      <w:pPr>
        <w:shd w:val="clear" w:color="auto" w:fill="FFFFFF"/>
        <w:spacing w:after="120"/>
        <w:rPr>
          <w:rFonts w:ascii="Garamond" w:hAnsi="Garamond" w:cs="Arial"/>
          <w:color w:val="222222"/>
        </w:rPr>
      </w:pPr>
    </w:p>
    <w:p w14:paraId="709CB36D" w14:textId="77777777" w:rsidR="0066763C" w:rsidRDefault="0066763C" w:rsidP="002E77BE">
      <w:pPr>
        <w:shd w:val="clear" w:color="auto" w:fill="FFFFFF"/>
        <w:spacing w:after="120"/>
        <w:ind w:left="360"/>
        <w:jc w:val="center"/>
        <w:rPr>
          <w:rFonts w:ascii="Garamond" w:hAnsi="Garamond" w:cs="Arial"/>
          <w:b/>
          <w:color w:val="222222"/>
        </w:rPr>
      </w:pPr>
    </w:p>
    <w:p w14:paraId="469C5010" w14:textId="77777777" w:rsidR="0066763C" w:rsidRDefault="0066763C" w:rsidP="002E77BE">
      <w:pPr>
        <w:shd w:val="clear" w:color="auto" w:fill="FFFFFF"/>
        <w:spacing w:after="120"/>
        <w:ind w:left="360"/>
        <w:jc w:val="center"/>
        <w:rPr>
          <w:rFonts w:ascii="Garamond" w:hAnsi="Garamond" w:cs="Arial"/>
          <w:b/>
          <w:color w:val="222222"/>
        </w:rPr>
      </w:pPr>
    </w:p>
    <w:p w14:paraId="75B84C34" w14:textId="77777777" w:rsidR="0066763C" w:rsidRDefault="0066763C" w:rsidP="002E77BE">
      <w:pPr>
        <w:shd w:val="clear" w:color="auto" w:fill="FFFFFF"/>
        <w:spacing w:after="120"/>
        <w:ind w:left="360"/>
        <w:jc w:val="center"/>
        <w:rPr>
          <w:rFonts w:ascii="Garamond" w:hAnsi="Garamond" w:cs="Arial"/>
          <w:b/>
          <w:color w:val="222222"/>
        </w:rPr>
      </w:pPr>
    </w:p>
    <w:p w14:paraId="3A50514A" w14:textId="77777777" w:rsidR="0066763C" w:rsidRDefault="0066763C" w:rsidP="002E77BE">
      <w:pPr>
        <w:shd w:val="clear" w:color="auto" w:fill="FFFFFF"/>
        <w:spacing w:after="120"/>
        <w:ind w:left="360"/>
        <w:jc w:val="center"/>
        <w:rPr>
          <w:rFonts w:ascii="Garamond" w:hAnsi="Garamond" w:cs="Arial"/>
          <w:b/>
          <w:color w:val="222222"/>
        </w:rPr>
      </w:pPr>
    </w:p>
    <w:p w14:paraId="364B5B06" w14:textId="77777777" w:rsidR="0066763C" w:rsidRDefault="0066763C" w:rsidP="002E77BE">
      <w:pPr>
        <w:shd w:val="clear" w:color="auto" w:fill="FFFFFF"/>
        <w:spacing w:after="120"/>
        <w:ind w:left="360"/>
        <w:jc w:val="center"/>
        <w:rPr>
          <w:rFonts w:ascii="Garamond" w:hAnsi="Garamond" w:cs="Arial"/>
          <w:b/>
          <w:color w:val="222222"/>
        </w:rPr>
      </w:pPr>
    </w:p>
    <w:p w14:paraId="03EFD88A" w14:textId="77777777" w:rsidR="0066763C" w:rsidRDefault="0066763C" w:rsidP="002E77BE">
      <w:pPr>
        <w:shd w:val="clear" w:color="auto" w:fill="FFFFFF"/>
        <w:spacing w:after="120"/>
        <w:ind w:left="360"/>
        <w:jc w:val="center"/>
        <w:rPr>
          <w:rFonts w:ascii="Garamond" w:hAnsi="Garamond" w:cs="Arial"/>
          <w:b/>
          <w:color w:val="222222"/>
        </w:rPr>
      </w:pPr>
    </w:p>
    <w:p w14:paraId="2352D411" w14:textId="77777777" w:rsidR="0066763C" w:rsidRDefault="0066763C" w:rsidP="002E77BE">
      <w:pPr>
        <w:shd w:val="clear" w:color="auto" w:fill="FFFFFF"/>
        <w:spacing w:after="120"/>
        <w:ind w:left="360"/>
        <w:jc w:val="center"/>
        <w:rPr>
          <w:rFonts w:ascii="Garamond" w:hAnsi="Garamond" w:cs="Arial"/>
          <w:b/>
          <w:color w:val="222222"/>
        </w:rPr>
      </w:pPr>
    </w:p>
    <w:p w14:paraId="3B9E50EA" w14:textId="77777777" w:rsidR="0066763C" w:rsidRDefault="0066763C" w:rsidP="002E77BE">
      <w:pPr>
        <w:shd w:val="clear" w:color="auto" w:fill="FFFFFF"/>
        <w:spacing w:after="120"/>
        <w:ind w:left="360"/>
        <w:jc w:val="center"/>
        <w:rPr>
          <w:rFonts w:ascii="Garamond" w:hAnsi="Garamond" w:cs="Arial"/>
          <w:b/>
          <w:color w:val="222222"/>
        </w:rPr>
      </w:pPr>
    </w:p>
    <w:p w14:paraId="03B23E25" w14:textId="77777777" w:rsidR="0087485A" w:rsidRDefault="0087485A" w:rsidP="002E77BE">
      <w:pPr>
        <w:shd w:val="clear" w:color="auto" w:fill="FFFFFF"/>
        <w:spacing w:after="120"/>
        <w:ind w:left="360"/>
        <w:jc w:val="center"/>
        <w:rPr>
          <w:rFonts w:ascii="Garamond" w:hAnsi="Garamond" w:cs="Arial"/>
          <w:b/>
          <w:color w:val="222222"/>
        </w:rPr>
      </w:pPr>
      <w:r w:rsidRPr="0087485A">
        <w:rPr>
          <w:rFonts w:ascii="Garamond" w:hAnsi="Garamond" w:cs="Arial"/>
          <w:b/>
          <w:color w:val="222222"/>
        </w:rPr>
        <w:t xml:space="preserve">DRAFT OPTION </w:t>
      </w:r>
      <w:r>
        <w:rPr>
          <w:rFonts w:ascii="Garamond" w:hAnsi="Garamond" w:cs="Arial"/>
          <w:b/>
          <w:color w:val="222222"/>
        </w:rPr>
        <w:t>2</w:t>
      </w:r>
    </w:p>
    <w:p w14:paraId="6806D0AE" w14:textId="77777777" w:rsidR="00BE2BD7" w:rsidRDefault="00BE2BD7" w:rsidP="00BE2BD7">
      <w:pPr>
        <w:shd w:val="clear" w:color="auto" w:fill="FFFFFF"/>
        <w:spacing w:after="120"/>
        <w:ind w:left="360"/>
        <w:jc w:val="center"/>
        <w:rPr>
          <w:rFonts w:ascii="Garamond" w:hAnsi="Garamond" w:cs="Arial"/>
          <w:b/>
          <w:color w:val="222222"/>
        </w:rPr>
      </w:pPr>
      <w:r>
        <w:rPr>
          <w:rFonts w:ascii="Garamond" w:hAnsi="Garamond" w:cs="Arial"/>
          <w:b/>
          <w:color w:val="222222"/>
        </w:rPr>
        <w:t>Setback Levee East of Railroad</w:t>
      </w:r>
      <w:r w:rsidR="000559FD">
        <w:rPr>
          <w:rFonts w:ascii="Garamond" w:hAnsi="Garamond" w:cs="Arial"/>
          <w:b/>
          <w:color w:val="222222"/>
        </w:rPr>
        <w:t xml:space="preserve"> Embankment</w:t>
      </w:r>
    </w:p>
    <w:p w14:paraId="688088BD" w14:textId="77777777" w:rsidR="00BE2BD7" w:rsidRPr="000559FD" w:rsidRDefault="000559FD" w:rsidP="00BE2BD7">
      <w:pPr>
        <w:shd w:val="clear" w:color="auto" w:fill="FFFFFF"/>
        <w:spacing w:after="120"/>
        <w:rPr>
          <w:rFonts w:ascii="Garamond" w:hAnsi="Garamond" w:cs="Arial"/>
          <w:color w:val="222222"/>
        </w:rPr>
      </w:pPr>
      <w:r>
        <w:rPr>
          <w:rFonts w:ascii="Garamond" w:hAnsi="Garamond" w:cs="Arial"/>
          <w:color w:val="222222"/>
        </w:rPr>
        <w:t>Option 2 consists of building a setback levee and/or floodwall parallel to and east of the current railroad embankment. See Map 2. There are two sub-options.</w:t>
      </w:r>
    </w:p>
    <w:p w14:paraId="260A9939" w14:textId="77777777" w:rsidR="000559FD" w:rsidRPr="000559FD" w:rsidRDefault="000559FD" w:rsidP="00BE2BD7">
      <w:pPr>
        <w:shd w:val="clear" w:color="auto" w:fill="FFFFFF"/>
        <w:spacing w:after="120"/>
        <w:rPr>
          <w:rFonts w:ascii="Garamond" w:hAnsi="Garamond" w:cs="Arial"/>
          <w:color w:val="222222"/>
        </w:rPr>
      </w:pPr>
    </w:p>
    <w:p w14:paraId="7FA4DC05" w14:textId="77777777" w:rsidR="0087485A" w:rsidRDefault="0087485A" w:rsidP="00BE2BD7">
      <w:pPr>
        <w:shd w:val="clear" w:color="auto" w:fill="FFFFFF"/>
        <w:spacing w:after="120"/>
        <w:rPr>
          <w:rFonts w:ascii="Garamond" w:hAnsi="Garamond" w:cs="Arial"/>
          <w:color w:val="222222"/>
        </w:rPr>
      </w:pPr>
      <w:r>
        <w:rPr>
          <w:rFonts w:ascii="Garamond" w:eastAsia="Times New Roman" w:hAnsi="Garamond" w:cs="Arial"/>
          <w:noProof/>
          <w:color w:val="222222"/>
        </w:rPr>
        <w:drawing>
          <wp:anchor distT="0" distB="0" distL="114300" distR="114300" simplePos="0" relativeHeight="251659264" behindDoc="0" locked="0" layoutInCell="1" allowOverlap="1" wp14:anchorId="12CDE8AF" wp14:editId="006439B4">
            <wp:simplePos x="0" y="0"/>
            <wp:positionH relativeFrom="margin">
              <wp:posOffset>38100</wp:posOffset>
            </wp:positionH>
            <wp:positionV relativeFrom="paragraph">
              <wp:posOffset>203200</wp:posOffset>
            </wp:positionV>
            <wp:extent cx="5724525" cy="3244918"/>
            <wp:effectExtent l="0" t="0" r="0" b="0"/>
            <wp:wrapNone/>
            <wp:docPr id="2" name="Picture 2" descr="I:\Staff\NPCC\Oregon Solutions(2)\Designated Projects\Active\Multnomah County Drainage District- MCDD\Technical Review Committee\12_9 Railroad Embankment\Meeting Pictures\IMG_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aff\NPCC\Oregon Solutions(2)\Designated Projects\Active\Multnomah County Drainage District- MCDD\Technical Review Committee\12_9 Railroad Embankment\Meeting Pictures\IMG_034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500" t="22649" r="25000" b="15171"/>
                    <a:stretch/>
                  </pic:blipFill>
                  <pic:spPr bwMode="auto">
                    <a:xfrm>
                      <a:off x="0" y="0"/>
                      <a:ext cx="5724525" cy="32449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9FD">
        <w:rPr>
          <w:rFonts w:ascii="Garamond" w:hAnsi="Garamond" w:cs="Arial"/>
          <w:color w:val="222222"/>
        </w:rPr>
        <w:t>MAP 2:</w:t>
      </w:r>
      <w:r w:rsidR="002E77BE">
        <w:rPr>
          <w:rFonts w:ascii="Garamond" w:hAnsi="Garamond" w:cs="Arial"/>
          <w:color w:val="222222"/>
        </w:rPr>
        <w:t xml:space="preserve"> Option 2</w:t>
      </w:r>
    </w:p>
    <w:p w14:paraId="7299B47C" w14:textId="77777777" w:rsidR="000559FD" w:rsidRDefault="000559FD" w:rsidP="00BE2BD7">
      <w:pPr>
        <w:shd w:val="clear" w:color="auto" w:fill="FFFFFF"/>
        <w:spacing w:after="120"/>
        <w:rPr>
          <w:rFonts w:ascii="Garamond" w:hAnsi="Garamond" w:cs="Arial"/>
          <w:color w:val="222222"/>
        </w:rPr>
      </w:pPr>
    </w:p>
    <w:p w14:paraId="0DADDEE1" w14:textId="77777777" w:rsidR="0087485A" w:rsidRDefault="0087485A" w:rsidP="002E77BE">
      <w:pPr>
        <w:shd w:val="clear" w:color="auto" w:fill="FFFFFF"/>
        <w:spacing w:after="120"/>
        <w:rPr>
          <w:rFonts w:ascii="Garamond" w:hAnsi="Garamond" w:cs="Arial"/>
          <w:color w:val="222222"/>
        </w:rPr>
      </w:pPr>
    </w:p>
    <w:p w14:paraId="624C0B85" w14:textId="77777777" w:rsidR="0087485A" w:rsidRDefault="0087485A" w:rsidP="002E77BE">
      <w:pPr>
        <w:shd w:val="clear" w:color="auto" w:fill="FFFFFF"/>
        <w:spacing w:after="120"/>
        <w:rPr>
          <w:rFonts w:ascii="Garamond" w:hAnsi="Garamond" w:cs="Arial"/>
          <w:color w:val="222222"/>
        </w:rPr>
      </w:pPr>
    </w:p>
    <w:p w14:paraId="1A62C67C" w14:textId="77777777" w:rsidR="0087485A" w:rsidRDefault="0087485A">
      <w:pPr>
        <w:shd w:val="clear" w:color="auto" w:fill="FFFFFF"/>
        <w:spacing w:after="120"/>
        <w:rPr>
          <w:rFonts w:ascii="Garamond" w:hAnsi="Garamond" w:cs="Arial"/>
          <w:color w:val="222222"/>
        </w:rPr>
      </w:pPr>
    </w:p>
    <w:p w14:paraId="5A653C5E" w14:textId="77777777" w:rsidR="0087485A" w:rsidRDefault="0087485A">
      <w:pPr>
        <w:shd w:val="clear" w:color="auto" w:fill="FFFFFF"/>
        <w:spacing w:after="120"/>
        <w:rPr>
          <w:rFonts w:ascii="Garamond" w:hAnsi="Garamond" w:cs="Arial"/>
          <w:color w:val="222222"/>
        </w:rPr>
      </w:pPr>
    </w:p>
    <w:p w14:paraId="78C9BA43" w14:textId="77777777" w:rsidR="0087485A" w:rsidRDefault="0087485A">
      <w:pPr>
        <w:shd w:val="clear" w:color="auto" w:fill="FFFFFF"/>
        <w:spacing w:after="120"/>
        <w:rPr>
          <w:rFonts w:ascii="Garamond" w:hAnsi="Garamond" w:cs="Arial"/>
          <w:color w:val="222222"/>
        </w:rPr>
      </w:pPr>
    </w:p>
    <w:p w14:paraId="6DFB8D8E" w14:textId="77777777" w:rsidR="0087485A" w:rsidRDefault="0087485A">
      <w:pPr>
        <w:shd w:val="clear" w:color="auto" w:fill="FFFFFF"/>
        <w:spacing w:after="120"/>
        <w:rPr>
          <w:rFonts w:ascii="Garamond" w:hAnsi="Garamond" w:cs="Arial"/>
          <w:color w:val="222222"/>
        </w:rPr>
      </w:pPr>
    </w:p>
    <w:p w14:paraId="66726C1B" w14:textId="77777777" w:rsidR="0087485A" w:rsidRDefault="0087485A">
      <w:pPr>
        <w:shd w:val="clear" w:color="auto" w:fill="FFFFFF"/>
        <w:spacing w:after="120"/>
        <w:rPr>
          <w:rFonts w:ascii="Garamond" w:hAnsi="Garamond" w:cs="Arial"/>
          <w:color w:val="222222"/>
        </w:rPr>
      </w:pPr>
    </w:p>
    <w:p w14:paraId="4EAA3AD3" w14:textId="77777777" w:rsidR="0087485A" w:rsidRDefault="0087485A">
      <w:pPr>
        <w:shd w:val="clear" w:color="auto" w:fill="FFFFFF"/>
        <w:spacing w:after="120"/>
        <w:rPr>
          <w:rFonts w:ascii="Garamond" w:hAnsi="Garamond" w:cs="Arial"/>
          <w:color w:val="222222"/>
        </w:rPr>
      </w:pPr>
    </w:p>
    <w:p w14:paraId="739F8385" w14:textId="77777777" w:rsidR="0087485A" w:rsidRDefault="0087485A">
      <w:pPr>
        <w:shd w:val="clear" w:color="auto" w:fill="FFFFFF"/>
        <w:spacing w:after="120"/>
        <w:rPr>
          <w:rFonts w:ascii="Garamond" w:hAnsi="Garamond" w:cs="Arial"/>
          <w:color w:val="222222"/>
        </w:rPr>
      </w:pPr>
    </w:p>
    <w:p w14:paraId="49858179" w14:textId="77777777" w:rsidR="000559FD" w:rsidRDefault="00740D06">
      <w:pPr>
        <w:pStyle w:val="ListParagraph"/>
        <w:numPr>
          <w:ilvl w:val="0"/>
          <w:numId w:val="3"/>
        </w:numPr>
        <w:spacing w:after="120"/>
        <w:contextualSpacing w:val="0"/>
        <w:rPr>
          <w:rFonts w:ascii="Garamond" w:hAnsi="Garamond" w:cs="Arial"/>
          <w:color w:val="222222"/>
        </w:rPr>
      </w:pPr>
      <w:r w:rsidRPr="00740D06">
        <w:rPr>
          <w:rFonts w:ascii="Garamond" w:hAnsi="Garamond" w:cs="Arial"/>
          <w:color w:val="222222"/>
        </w:rPr>
        <w:t xml:space="preserve">Option </w:t>
      </w:r>
      <w:r w:rsidR="00500F56" w:rsidRPr="00740D06">
        <w:rPr>
          <w:rFonts w:ascii="Garamond" w:hAnsi="Garamond" w:cs="Arial"/>
          <w:color w:val="222222"/>
        </w:rPr>
        <w:t xml:space="preserve">2a. </w:t>
      </w:r>
    </w:p>
    <w:p w14:paraId="21C4D80D" w14:textId="77777777" w:rsidR="00500F56" w:rsidRPr="00740D06" w:rsidRDefault="00740D06" w:rsidP="000559FD">
      <w:pPr>
        <w:pStyle w:val="ListParagraph"/>
        <w:numPr>
          <w:ilvl w:val="1"/>
          <w:numId w:val="3"/>
        </w:numPr>
        <w:spacing w:after="120"/>
        <w:contextualSpacing w:val="0"/>
        <w:rPr>
          <w:rFonts w:ascii="Garamond" w:hAnsi="Garamond" w:cs="Arial"/>
          <w:color w:val="222222"/>
        </w:rPr>
      </w:pPr>
      <w:r w:rsidRPr="00740D06">
        <w:rPr>
          <w:rFonts w:ascii="Garamond" w:hAnsi="Garamond" w:cs="Arial"/>
          <w:color w:val="222222"/>
        </w:rPr>
        <w:t>Variation on setback levee east of railroad embankment.</w:t>
      </w:r>
      <w:r w:rsidRPr="00740D06">
        <w:t xml:space="preserve"> </w:t>
      </w:r>
      <w:r w:rsidRPr="00740D06">
        <w:rPr>
          <w:rFonts w:ascii="Garamond" w:hAnsi="Garamond" w:cs="Arial"/>
          <w:color w:val="222222"/>
        </w:rPr>
        <w:t>Keying into railroad</w:t>
      </w:r>
      <w:r>
        <w:rPr>
          <w:rFonts w:ascii="Garamond" w:hAnsi="Garamond" w:cs="Arial"/>
          <w:color w:val="222222"/>
        </w:rPr>
        <w:t>.</w:t>
      </w:r>
    </w:p>
    <w:p w14:paraId="17A11D14" w14:textId="77777777" w:rsidR="000559FD" w:rsidRDefault="00500F56" w:rsidP="000559FD">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Option</w:t>
      </w:r>
      <w:r w:rsidR="00740D06">
        <w:rPr>
          <w:rFonts w:ascii="Garamond" w:hAnsi="Garamond" w:cs="Arial"/>
          <w:color w:val="222222"/>
        </w:rPr>
        <w:t xml:space="preserve"> 2b. </w:t>
      </w:r>
    </w:p>
    <w:p w14:paraId="1AE53E24" w14:textId="77777777" w:rsidR="00500F56" w:rsidRDefault="00740D06" w:rsidP="000559FD">
      <w:pPr>
        <w:pStyle w:val="ListParagraph"/>
        <w:numPr>
          <w:ilvl w:val="1"/>
          <w:numId w:val="3"/>
        </w:numPr>
        <w:shd w:val="clear" w:color="auto" w:fill="FFFFFF"/>
        <w:spacing w:after="120"/>
        <w:contextualSpacing w:val="0"/>
        <w:rPr>
          <w:rFonts w:ascii="Garamond" w:hAnsi="Garamond" w:cs="Arial"/>
          <w:color w:val="222222"/>
        </w:rPr>
      </w:pPr>
      <w:r>
        <w:rPr>
          <w:rFonts w:ascii="Garamond" w:hAnsi="Garamond" w:cs="Arial"/>
          <w:color w:val="222222"/>
        </w:rPr>
        <w:t>Western</w:t>
      </w:r>
      <w:r w:rsidR="00500F56" w:rsidRPr="009A40D1">
        <w:rPr>
          <w:rFonts w:ascii="Garamond" w:hAnsi="Garamond" w:cs="Arial"/>
          <w:color w:val="222222"/>
        </w:rPr>
        <w:t xml:space="preserve"> side Portland Blvd form of floodwall.</w:t>
      </w:r>
    </w:p>
    <w:p w14:paraId="678DB58E" w14:textId="77777777" w:rsidR="00740D06" w:rsidRPr="00740D06" w:rsidRDefault="00740D06" w:rsidP="000559FD">
      <w:pPr>
        <w:shd w:val="clear" w:color="auto" w:fill="FFFFFF"/>
        <w:spacing w:after="120"/>
        <w:rPr>
          <w:rFonts w:ascii="Garamond" w:eastAsia="Times New Roman" w:hAnsi="Garamond" w:cs="Arial"/>
          <w:color w:val="222222"/>
        </w:rPr>
      </w:pPr>
      <w:r>
        <w:rPr>
          <w:rFonts w:ascii="Garamond" w:eastAsia="Times New Roman" w:hAnsi="Garamond" w:cs="Arial"/>
          <w:color w:val="222222"/>
        </w:rPr>
        <w:t>Discussion Around Option 2</w:t>
      </w:r>
      <w:r w:rsidRPr="00740D06">
        <w:rPr>
          <w:rFonts w:ascii="Garamond" w:eastAsia="Times New Roman" w:hAnsi="Garamond" w:cs="Arial"/>
          <w:color w:val="222222"/>
        </w:rPr>
        <w:t>:</w:t>
      </w:r>
    </w:p>
    <w:p w14:paraId="427AF78E" w14:textId="77777777" w:rsidR="0087485A" w:rsidRPr="0087485A" w:rsidRDefault="000559FD" w:rsidP="000559FD">
      <w:pPr>
        <w:pStyle w:val="ListParagraph"/>
        <w:numPr>
          <w:ilvl w:val="0"/>
          <w:numId w:val="3"/>
        </w:numPr>
        <w:shd w:val="clear" w:color="auto" w:fill="FFFFFF"/>
        <w:spacing w:after="120"/>
        <w:contextualSpacing w:val="0"/>
        <w:rPr>
          <w:rFonts w:ascii="Garamond" w:hAnsi="Garamond" w:cs="Arial"/>
          <w:color w:val="222222"/>
        </w:rPr>
      </w:pPr>
      <w:r>
        <w:rPr>
          <w:rFonts w:ascii="Garamond" w:hAnsi="Garamond" w:cs="Arial"/>
          <w:color w:val="222222"/>
        </w:rPr>
        <w:t xml:space="preserve">Need to determine distance of setback from </w:t>
      </w:r>
      <w:r w:rsidR="0087485A" w:rsidRPr="009A40D1">
        <w:rPr>
          <w:rFonts w:ascii="Garamond" w:hAnsi="Garamond" w:cs="Arial"/>
          <w:color w:val="222222"/>
        </w:rPr>
        <w:t xml:space="preserve">railroad </w:t>
      </w:r>
      <w:r>
        <w:rPr>
          <w:rFonts w:ascii="Garamond" w:hAnsi="Garamond" w:cs="Arial"/>
          <w:color w:val="222222"/>
        </w:rPr>
        <w:t xml:space="preserve">embankment to avoid settlement. </w:t>
      </w:r>
      <w:r w:rsidR="0087485A" w:rsidRPr="009A40D1">
        <w:rPr>
          <w:rFonts w:ascii="Garamond" w:hAnsi="Garamond" w:cs="Arial"/>
          <w:color w:val="222222"/>
        </w:rPr>
        <w:t>Variability whether railroad sees benefit. Closer to tow of slope, less problematic from operating perspective.</w:t>
      </w:r>
    </w:p>
    <w:p w14:paraId="0277DCCE" w14:textId="77777777" w:rsidR="00500F56" w:rsidRPr="009A40D1" w:rsidRDefault="00500F56" w:rsidP="000559FD">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 xml:space="preserve">Inside RR-access to PP&amp;R </w:t>
      </w:r>
      <w:r w:rsidR="000559FD">
        <w:rPr>
          <w:rFonts w:ascii="Garamond" w:hAnsi="Garamond" w:cs="Arial"/>
          <w:color w:val="222222"/>
        </w:rPr>
        <w:t>right-of-way.</w:t>
      </w:r>
    </w:p>
    <w:p w14:paraId="4B5E729F" w14:textId="77777777" w:rsidR="00500F56" w:rsidRPr="009A40D1" w:rsidRDefault="00500F56" w:rsidP="000559FD">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 xml:space="preserve">Issues: </w:t>
      </w:r>
      <w:r w:rsidR="000559FD">
        <w:rPr>
          <w:rFonts w:ascii="Garamond" w:hAnsi="Garamond" w:cs="Arial"/>
          <w:color w:val="222222"/>
        </w:rPr>
        <w:t>right-of-way for construction, s</w:t>
      </w:r>
      <w:r w:rsidRPr="009A40D1">
        <w:rPr>
          <w:rFonts w:ascii="Garamond" w:hAnsi="Garamond" w:cs="Arial"/>
          <w:color w:val="222222"/>
        </w:rPr>
        <w:t xml:space="preserve">etback </w:t>
      </w:r>
      <w:r w:rsidR="000559FD">
        <w:rPr>
          <w:rFonts w:ascii="Garamond" w:hAnsi="Garamond" w:cs="Arial"/>
          <w:color w:val="222222"/>
        </w:rPr>
        <w:t>d</w:t>
      </w:r>
      <w:r w:rsidR="000559FD" w:rsidRPr="009A40D1">
        <w:rPr>
          <w:rFonts w:ascii="Garamond" w:hAnsi="Garamond" w:cs="Arial"/>
          <w:color w:val="222222"/>
        </w:rPr>
        <w:t>istance</w:t>
      </w:r>
      <w:r w:rsidR="000559FD">
        <w:rPr>
          <w:rFonts w:ascii="Garamond" w:hAnsi="Garamond" w:cs="Arial"/>
          <w:color w:val="222222"/>
        </w:rPr>
        <w:t>, use of a f</w:t>
      </w:r>
      <w:r w:rsidRPr="009A40D1">
        <w:rPr>
          <w:rFonts w:ascii="Garamond" w:hAnsi="Garamond" w:cs="Arial"/>
          <w:color w:val="222222"/>
        </w:rPr>
        <w:t>lood wall vs. levee, settlement issues.</w:t>
      </w:r>
    </w:p>
    <w:p w14:paraId="016028EA" w14:textId="77777777" w:rsidR="00500F56" w:rsidRPr="009A40D1" w:rsidRDefault="00500F56" w:rsidP="000559FD">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Use of wall instead of embankment or pay railroad to sett</w:t>
      </w:r>
      <w:r w:rsidR="000559FD">
        <w:rPr>
          <w:rFonts w:ascii="Garamond" w:hAnsi="Garamond" w:cs="Arial"/>
          <w:color w:val="222222"/>
        </w:rPr>
        <w:t>l</w:t>
      </w:r>
      <w:r w:rsidRPr="009A40D1">
        <w:rPr>
          <w:rFonts w:ascii="Garamond" w:hAnsi="Garamond" w:cs="Arial"/>
          <w:color w:val="222222"/>
        </w:rPr>
        <w:t>e tracks.</w:t>
      </w:r>
    </w:p>
    <w:p w14:paraId="610E59BF" w14:textId="77777777" w:rsidR="00500F56" w:rsidRPr="009A40D1" w:rsidRDefault="00500F56" w:rsidP="000559FD">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 xml:space="preserve">Slurry injection into </w:t>
      </w:r>
      <w:r w:rsidR="000559FD">
        <w:rPr>
          <w:rFonts w:ascii="Garamond" w:hAnsi="Garamond" w:cs="Arial"/>
          <w:color w:val="222222"/>
        </w:rPr>
        <w:t xml:space="preserve">the subsurface soils in </w:t>
      </w:r>
      <w:r w:rsidRPr="009A40D1">
        <w:rPr>
          <w:rFonts w:ascii="Garamond" w:hAnsi="Garamond" w:cs="Arial"/>
          <w:color w:val="222222"/>
        </w:rPr>
        <w:t>those areas</w:t>
      </w:r>
      <w:r w:rsidR="000559FD">
        <w:rPr>
          <w:rFonts w:ascii="Garamond" w:hAnsi="Garamond" w:cs="Arial"/>
          <w:color w:val="222222"/>
        </w:rPr>
        <w:t xml:space="preserve"> to</w:t>
      </w:r>
      <w:r w:rsidR="000559FD" w:rsidRPr="009A40D1">
        <w:rPr>
          <w:rFonts w:ascii="Garamond" w:hAnsi="Garamond" w:cs="Arial"/>
          <w:color w:val="222222"/>
        </w:rPr>
        <w:t xml:space="preserve"> </w:t>
      </w:r>
      <w:r w:rsidRPr="009A40D1">
        <w:rPr>
          <w:rFonts w:ascii="Garamond" w:hAnsi="Garamond" w:cs="Arial"/>
          <w:color w:val="222222"/>
        </w:rPr>
        <w:t xml:space="preserve">reduce </w:t>
      </w:r>
      <w:r w:rsidR="000559FD">
        <w:rPr>
          <w:rFonts w:ascii="Garamond" w:hAnsi="Garamond" w:cs="Arial"/>
          <w:color w:val="222222"/>
        </w:rPr>
        <w:t>the necessary setback distances</w:t>
      </w:r>
      <w:r w:rsidRPr="009A40D1">
        <w:rPr>
          <w:rFonts w:ascii="Garamond" w:hAnsi="Garamond" w:cs="Arial"/>
          <w:color w:val="222222"/>
        </w:rPr>
        <w:t xml:space="preserve">. Deep soil mixing to blend in native soil and </w:t>
      </w:r>
      <w:r w:rsidR="000559FD">
        <w:rPr>
          <w:rFonts w:ascii="Garamond" w:hAnsi="Garamond" w:cs="Arial"/>
          <w:color w:val="222222"/>
        </w:rPr>
        <w:t>slurry mix</w:t>
      </w:r>
      <w:r w:rsidRPr="009A40D1">
        <w:rPr>
          <w:rFonts w:ascii="Garamond" w:hAnsi="Garamond" w:cs="Arial"/>
          <w:color w:val="222222"/>
        </w:rPr>
        <w:t>.</w:t>
      </w:r>
    </w:p>
    <w:p w14:paraId="7E95CBD3" w14:textId="77777777" w:rsidR="00500F56" w:rsidRPr="009A40D1" w:rsidRDefault="00500F56" w:rsidP="000559FD">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 xml:space="preserve">Concrete engineered </w:t>
      </w:r>
      <w:r w:rsidR="000559FD">
        <w:rPr>
          <w:rFonts w:ascii="Garamond" w:hAnsi="Garamond" w:cs="Arial"/>
          <w:color w:val="222222"/>
        </w:rPr>
        <w:t xml:space="preserve">flood </w:t>
      </w:r>
      <w:r w:rsidRPr="009A40D1">
        <w:rPr>
          <w:rFonts w:ascii="Garamond" w:hAnsi="Garamond" w:cs="Arial"/>
          <w:color w:val="222222"/>
        </w:rPr>
        <w:t>wall option to reduce setback-doesn’t weigh much and wouldn’t have large footprint.</w:t>
      </w:r>
    </w:p>
    <w:p w14:paraId="53B96858" w14:textId="77777777" w:rsidR="00500F56" w:rsidRPr="009A40D1" w:rsidRDefault="000559FD" w:rsidP="000559FD">
      <w:pPr>
        <w:pStyle w:val="ListParagraph"/>
        <w:numPr>
          <w:ilvl w:val="0"/>
          <w:numId w:val="3"/>
        </w:numPr>
        <w:shd w:val="clear" w:color="auto" w:fill="FFFFFF"/>
        <w:spacing w:after="120"/>
        <w:contextualSpacing w:val="0"/>
        <w:rPr>
          <w:rFonts w:ascii="Garamond" w:hAnsi="Garamond" w:cs="Arial"/>
          <w:color w:val="222222"/>
        </w:rPr>
      </w:pPr>
      <w:r>
        <w:rPr>
          <w:rFonts w:ascii="Garamond" w:hAnsi="Garamond" w:cs="Arial"/>
          <w:color w:val="222222"/>
        </w:rPr>
        <w:t xml:space="preserve">Note the FEMA requirement for a </w:t>
      </w:r>
      <w:r w:rsidR="00500F56" w:rsidRPr="009A40D1">
        <w:rPr>
          <w:rFonts w:ascii="Garamond" w:hAnsi="Garamond" w:cs="Arial"/>
          <w:color w:val="222222"/>
        </w:rPr>
        <w:t xml:space="preserve">3 foot </w:t>
      </w:r>
      <w:r>
        <w:rPr>
          <w:rFonts w:ascii="Garamond" w:hAnsi="Garamond" w:cs="Arial"/>
          <w:color w:val="222222"/>
        </w:rPr>
        <w:t xml:space="preserve">freeboard </w:t>
      </w:r>
      <w:r w:rsidR="00500F56" w:rsidRPr="009A40D1">
        <w:rPr>
          <w:rFonts w:ascii="Garamond" w:hAnsi="Garamond" w:cs="Arial"/>
          <w:color w:val="222222"/>
        </w:rPr>
        <w:t xml:space="preserve">above </w:t>
      </w:r>
      <w:r>
        <w:rPr>
          <w:rFonts w:ascii="Garamond" w:hAnsi="Garamond" w:cs="Arial"/>
          <w:color w:val="222222"/>
        </w:rPr>
        <w:t xml:space="preserve">the </w:t>
      </w:r>
      <w:r w:rsidR="00500F56" w:rsidRPr="009A40D1">
        <w:rPr>
          <w:rFonts w:ascii="Garamond" w:hAnsi="Garamond" w:cs="Arial"/>
          <w:color w:val="222222"/>
        </w:rPr>
        <w:t xml:space="preserve">100 year </w:t>
      </w:r>
      <w:r>
        <w:rPr>
          <w:rFonts w:ascii="Garamond" w:hAnsi="Garamond" w:cs="Arial"/>
          <w:color w:val="222222"/>
        </w:rPr>
        <w:t xml:space="preserve">(1% probability) </w:t>
      </w:r>
      <w:r w:rsidR="00500F56" w:rsidRPr="009A40D1">
        <w:rPr>
          <w:rFonts w:ascii="Garamond" w:hAnsi="Garamond" w:cs="Arial"/>
          <w:color w:val="222222"/>
        </w:rPr>
        <w:t>flood</w:t>
      </w:r>
      <w:r>
        <w:rPr>
          <w:rFonts w:ascii="Garamond" w:hAnsi="Garamond" w:cs="Arial"/>
          <w:color w:val="222222"/>
        </w:rPr>
        <w:t xml:space="preserve"> level</w:t>
      </w:r>
      <w:r w:rsidR="00500F56" w:rsidRPr="009A40D1">
        <w:rPr>
          <w:rFonts w:ascii="Garamond" w:hAnsi="Garamond" w:cs="Arial"/>
          <w:color w:val="222222"/>
        </w:rPr>
        <w:t xml:space="preserve">. </w:t>
      </w:r>
      <w:r>
        <w:rPr>
          <w:rFonts w:ascii="Garamond" w:hAnsi="Garamond" w:cs="Arial"/>
          <w:color w:val="222222"/>
        </w:rPr>
        <w:t xml:space="preserve"> </w:t>
      </w:r>
    </w:p>
    <w:p w14:paraId="0AE4DA34" w14:textId="77777777" w:rsidR="00500F56" w:rsidRPr="0001112F" w:rsidRDefault="000559FD" w:rsidP="000559FD">
      <w:pPr>
        <w:pStyle w:val="ListParagraph"/>
        <w:numPr>
          <w:ilvl w:val="0"/>
          <w:numId w:val="3"/>
        </w:numPr>
        <w:shd w:val="clear" w:color="auto" w:fill="FFFFFF"/>
        <w:spacing w:after="120"/>
        <w:contextualSpacing w:val="0"/>
        <w:rPr>
          <w:rFonts w:ascii="Garamond" w:hAnsi="Garamond" w:cs="Arial"/>
          <w:color w:val="222222"/>
        </w:rPr>
      </w:pPr>
      <w:r>
        <w:rPr>
          <w:rFonts w:ascii="Garamond" w:hAnsi="Garamond" w:cs="Arial"/>
          <w:color w:val="222222"/>
        </w:rPr>
        <w:t>Note that Cornforth r</w:t>
      </w:r>
      <w:r w:rsidR="00500F56" w:rsidRPr="009A40D1">
        <w:rPr>
          <w:rFonts w:ascii="Garamond" w:hAnsi="Garamond" w:cs="Arial"/>
          <w:color w:val="222222"/>
        </w:rPr>
        <w:t xml:space="preserve">an </w:t>
      </w:r>
      <w:r>
        <w:rPr>
          <w:rFonts w:ascii="Garamond" w:hAnsi="Garamond" w:cs="Arial"/>
          <w:color w:val="222222"/>
        </w:rPr>
        <w:t xml:space="preserve">a </w:t>
      </w:r>
      <w:r w:rsidR="00500F56" w:rsidRPr="009A40D1">
        <w:rPr>
          <w:rFonts w:ascii="Garamond" w:hAnsi="Garamond" w:cs="Arial"/>
          <w:color w:val="222222"/>
        </w:rPr>
        <w:t>series of cross sections to show how levee would look.</w:t>
      </w:r>
      <w:r>
        <w:rPr>
          <w:rFonts w:ascii="Garamond" w:hAnsi="Garamond" w:cs="Arial"/>
          <w:color w:val="222222"/>
        </w:rPr>
        <w:t xml:space="preserve"> </w:t>
      </w:r>
      <w:r w:rsidR="00500F56" w:rsidRPr="0001112F">
        <w:rPr>
          <w:rFonts w:ascii="Garamond" w:hAnsi="Garamond" w:cs="Arial"/>
          <w:color w:val="222222"/>
        </w:rPr>
        <w:t>Existing railroad centerline 0 on bottom axis. Impedes existing ground, variation.</w:t>
      </w:r>
    </w:p>
    <w:p w14:paraId="0893B564" w14:textId="77777777" w:rsidR="00500F56" w:rsidRPr="0001112F" w:rsidRDefault="00500F56" w:rsidP="000559FD">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PAS-USACE role.</w:t>
      </w:r>
      <w:r w:rsidR="000559FD">
        <w:rPr>
          <w:rFonts w:ascii="Garamond" w:hAnsi="Garamond" w:cs="Arial"/>
          <w:color w:val="222222"/>
        </w:rPr>
        <w:t xml:space="preserve"> </w:t>
      </w:r>
      <w:r w:rsidRPr="0001112F">
        <w:rPr>
          <w:rFonts w:ascii="Garamond" w:hAnsi="Garamond" w:cs="Arial"/>
          <w:color w:val="222222"/>
        </w:rPr>
        <w:t xml:space="preserve">Railroad embankment only. $118,000. Cost to benefit for the environment for overall system. </w:t>
      </w:r>
      <w:r w:rsidR="000559FD">
        <w:rPr>
          <w:rFonts w:ascii="Garamond" w:hAnsi="Garamond" w:cs="Arial"/>
          <w:color w:val="222222"/>
        </w:rPr>
        <w:t xml:space="preserve"> </w:t>
      </w:r>
    </w:p>
    <w:p w14:paraId="25A26F28" w14:textId="77777777" w:rsidR="00500F56" w:rsidRPr="00291811" w:rsidRDefault="00500F56" w:rsidP="00291811">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In-kind work designated from MCDD for environmental work.</w:t>
      </w:r>
    </w:p>
    <w:p w14:paraId="638F235A" w14:textId="77777777" w:rsidR="00500F56" w:rsidRPr="009A40D1" w:rsidRDefault="00500F56">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CRT studied 100 miles of levee system fragility curve along different networks. Best to conduct cost/benefit.</w:t>
      </w:r>
    </w:p>
    <w:p w14:paraId="054C1B06" w14:textId="77777777" w:rsidR="00500F56" w:rsidRPr="00740D06" w:rsidRDefault="00740D06">
      <w:pPr>
        <w:pStyle w:val="ListParagraph"/>
        <w:numPr>
          <w:ilvl w:val="0"/>
          <w:numId w:val="3"/>
        </w:numPr>
        <w:shd w:val="clear" w:color="auto" w:fill="FFFFFF"/>
        <w:spacing w:after="120"/>
        <w:contextualSpacing w:val="0"/>
        <w:rPr>
          <w:rFonts w:ascii="Garamond" w:hAnsi="Garamond" w:cs="Arial"/>
          <w:color w:val="222222"/>
        </w:rPr>
      </w:pPr>
      <w:r>
        <w:rPr>
          <w:rFonts w:ascii="Garamond" w:hAnsi="Garamond" w:cs="Arial"/>
          <w:color w:val="222222"/>
        </w:rPr>
        <w:t xml:space="preserve">Leave </w:t>
      </w:r>
      <w:r w:rsidR="002E77BE">
        <w:rPr>
          <w:rFonts w:ascii="Garamond" w:hAnsi="Garamond" w:cs="Arial"/>
          <w:color w:val="222222"/>
        </w:rPr>
        <w:t xml:space="preserve">south levee </w:t>
      </w:r>
      <w:r>
        <w:rPr>
          <w:rFonts w:ascii="Garamond" w:hAnsi="Garamond" w:cs="Arial"/>
          <w:color w:val="222222"/>
        </w:rPr>
        <w:t>intact</w:t>
      </w:r>
      <w:r w:rsidR="002E77BE">
        <w:rPr>
          <w:rFonts w:ascii="Garamond" w:hAnsi="Garamond" w:cs="Arial"/>
          <w:color w:val="222222"/>
        </w:rPr>
        <w:t xml:space="preserve"> in order to provide the</w:t>
      </w:r>
      <w:r>
        <w:rPr>
          <w:rFonts w:ascii="Garamond" w:hAnsi="Garamond" w:cs="Arial"/>
          <w:color w:val="222222"/>
        </w:rPr>
        <w:t xml:space="preserve"> </w:t>
      </w:r>
      <w:r w:rsidR="00500F56" w:rsidRPr="00740D06">
        <w:rPr>
          <w:rFonts w:ascii="Garamond" w:hAnsi="Garamond" w:cs="Arial"/>
          <w:color w:val="222222"/>
        </w:rPr>
        <w:t>same level of protection as now.</w:t>
      </w:r>
    </w:p>
    <w:p w14:paraId="53B57B29" w14:textId="77777777" w:rsidR="00500F56" w:rsidRPr="0001112F" w:rsidRDefault="00500F56">
      <w:pPr>
        <w:pStyle w:val="ListParagraph"/>
        <w:numPr>
          <w:ilvl w:val="0"/>
          <w:numId w:val="3"/>
        </w:numPr>
        <w:spacing w:after="120"/>
        <w:contextualSpacing w:val="0"/>
        <w:rPr>
          <w:rFonts w:ascii="Garamond" w:hAnsi="Garamond" w:cs="Arial"/>
          <w:color w:val="222222"/>
        </w:rPr>
      </w:pPr>
      <w:r w:rsidRPr="0001112F">
        <w:rPr>
          <w:rFonts w:ascii="Garamond" w:hAnsi="Garamond" w:cs="Arial"/>
          <w:color w:val="222222"/>
        </w:rPr>
        <w:t>Gates that could provide access through railroad property.</w:t>
      </w:r>
      <w:r w:rsidR="002E77BE">
        <w:rPr>
          <w:rFonts w:ascii="Garamond" w:hAnsi="Garamond" w:cs="Arial"/>
          <w:color w:val="222222"/>
        </w:rPr>
        <w:t xml:space="preserve"> </w:t>
      </w:r>
      <w:r w:rsidRPr="0001112F">
        <w:rPr>
          <w:rFonts w:ascii="Garamond" w:hAnsi="Garamond" w:cs="Arial"/>
          <w:color w:val="222222"/>
        </w:rPr>
        <w:t>May be able to pass underneath existing railroad lines.</w:t>
      </w:r>
      <w:r w:rsidR="002E77BE">
        <w:rPr>
          <w:rFonts w:ascii="Garamond" w:hAnsi="Garamond" w:cs="Arial"/>
          <w:color w:val="222222"/>
        </w:rPr>
        <w:t xml:space="preserve"> </w:t>
      </w:r>
      <w:r w:rsidRPr="0001112F">
        <w:rPr>
          <w:rFonts w:ascii="Garamond" w:hAnsi="Garamond" w:cs="Arial"/>
          <w:color w:val="222222"/>
        </w:rPr>
        <w:t>Coming in between rail with wall with closure structure.</w:t>
      </w:r>
      <w:r w:rsidR="0001112F" w:rsidRPr="0001112F">
        <w:t xml:space="preserve"> </w:t>
      </w:r>
      <w:r w:rsidR="002E77BE">
        <w:rPr>
          <w:rFonts w:ascii="Garamond" w:hAnsi="Garamond" w:cs="Arial"/>
          <w:color w:val="222222"/>
        </w:rPr>
        <w:t xml:space="preserve"> </w:t>
      </w:r>
    </w:p>
    <w:p w14:paraId="7442C6C2" w14:textId="77777777" w:rsidR="00500F56" w:rsidRPr="009A40D1" w:rsidRDefault="00500F56">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Cross sections of different scenarios that show property lines and impacts.</w:t>
      </w:r>
    </w:p>
    <w:p w14:paraId="40CFEBC6" w14:textId="77777777" w:rsidR="00500F56" w:rsidRDefault="00740D06">
      <w:pPr>
        <w:pStyle w:val="ListParagraph"/>
        <w:numPr>
          <w:ilvl w:val="0"/>
          <w:numId w:val="3"/>
        </w:numPr>
        <w:shd w:val="clear" w:color="auto" w:fill="FFFFFF"/>
        <w:spacing w:after="120"/>
        <w:contextualSpacing w:val="0"/>
        <w:rPr>
          <w:rFonts w:ascii="Garamond" w:hAnsi="Garamond" w:cs="Arial"/>
          <w:color w:val="222222"/>
        </w:rPr>
      </w:pPr>
      <w:r>
        <w:rPr>
          <w:rFonts w:ascii="Garamond" w:hAnsi="Garamond" w:cs="Arial"/>
          <w:color w:val="222222"/>
        </w:rPr>
        <w:t xml:space="preserve">Issue with O and M agreements for any structure on railroad property. </w:t>
      </w:r>
    </w:p>
    <w:p w14:paraId="0394E8F8" w14:textId="77777777" w:rsidR="002E77BE" w:rsidRPr="009A40D1" w:rsidRDefault="002E77BE" w:rsidP="002E77BE">
      <w:pPr>
        <w:pStyle w:val="ListParagraph"/>
        <w:numPr>
          <w:ilvl w:val="0"/>
          <w:numId w:val="3"/>
        </w:numPr>
        <w:shd w:val="clear" w:color="auto" w:fill="FFFFFF"/>
        <w:spacing w:after="120"/>
        <w:contextualSpacing w:val="0"/>
        <w:rPr>
          <w:rFonts w:ascii="Garamond" w:hAnsi="Garamond" w:cs="Arial"/>
          <w:color w:val="222222"/>
        </w:rPr>
      </w:pPr>
      <w:r>
        <w:rPr>
          <w:rFonts w:ascii="Garamond" w:hAnsi="Garamond" w:cs="Arial"/>
          <w:color w:val="222222"/>
        </w:rPr>
        <w:t>Note that Cornforth did s conceptual sketch of this option; see Map 3.</w:t>
      </w:r>
    </w:p>
    <w:p w14:paraId="02BA2400" w14:textId="77777777" w:rsidR="0001112F" w:rsidRDefault="0001112F" w:rsidP="002E77BE">
      <w:pPr>
        <w:shd w:val="clear" w:color="auto" w:fill="FFFFFF"/>
        <w:spacing w:after="120"/>
        <w:ind w:firstLine="60"/>
        <w:jc w:val="center"/>
        <w:rPr>
          <w:rFonts w:ascii="Garamond" w:eastAsia="Times New Roman" w:hAnsi="Garamond" w:cs="Arial"/>
          <w:b/>
          <w:color w:val="222222"/>
        </w:rPr>
      </w:pPr>
    </w:p>
    <w:p w14:paraId="3A03C66D" w14:textId="77777777" w:rsidR="0087485A" w:rsidRPr="002E77BE" w:rsidRDefault="002E77BE" w:rsidP="002E77BE">
      <w:pPr>
        <w:shd w:val="clear" w:color="auto" w:fill="FFFFFF"/>
        <w:spacing w:after="120"/>
        <w:ind w:firstLine="60"/>
        <w:rPr>
          <w:rFonts w:ascii="Garamond" w:eastAsia="Times New Roman" w:hAnsi="Garamond" w:cs="Arial"/>
          <w:color w:val="222222"/>
        </w:rPr>
      </w:pPr>
      <w:r>
        <w:rPr>
          <w:rFonts w:ascii="Garamond" w:eastAsia="Times New Roman" w:hAnsi="Garamond" w:cs="Arial"/>
          <w:b/>
          <w:color w:val="222222"/>
        </w:rPr>
        <w:t>Map 3: Cornforth Sketch of Option 2</w:t>
      </w:r>
    </w:p>
    <w:p w14:paraId="3DE026CE" w14:textId="77777777" w:rsidR="0087485A" w:rsidRDefault="0087485A" w:rsidP="002E77BE">
      <w:pPr>
        <w:shd w:val="clear" w:color="auto" w:fill="FFFFFF"/>
        <w:spacing w:after="120"/>
        <w:ind w:firstLine="60"/>
        <w:jc w:val="center"/>
        <w:rPr>
          <w:rFonts w:ascii="Garamond" w:eastAsia="Times New Roman" w:hAnsi="Garamond" w:cs="Arial"/>
          <w:color w:val="222222"/>
        </w:rPr>
      </w:pPr>
    </w:p>
    <w:p w14:paraId="5B3D8A32" w14:textId="77777777" w:rsidR="004D001F" w:rsidRPr="00740D06" w:rsidRDefault="0087485A" w:rsidP="002E77BE">
      <w:pPr>
        <w:shd w:val="clear" w:color="auto" w:fill="FFFFFF"/>
        <w:spacing w:after="120"/>
        <w:ind w:firstLine="60"/>
        <w:jc w:val="center"/>
        <w:rPr>
          <w:rFonts w:ascii="Garamond" w:eastAsia="Times New Roman" w:hAnsi="Garamond" w:cs="Arial"/>
          <w:color w:val="222222"/>
        </w:rPr>
      </w:pPr>
      <w:r>
        <w:rPr>
          <w:rFonts w:ascii="Garamond" w:eastAsia="Times New Roman" w:hAnsi="Garamond" w:cs="Arial"/>
          <w:noProof/>
          <w:color w:val="222222"/>
        </w:rPr>
        <w:drawing>
          <wp:inline distT="0" distB="0" distL="0" distR="0" wp14:anchorId="20065462" wp14:editId="2DDFEA9A">
            <wp:extent cx="5133975" cy="3000375"/>
            <wp:effectExtent l="0" t="0" r="9525" b="9525"/>
            <wp:docPr id="3" name="Picture 3" descr="I:\Staff\NPCC\Oregon Solutions(2)\Designated Projects\Active\Multnomah County Drainage District- MCDD\Technical Review Committee\12_9 Railroad Embankment\Meeting Pictures\IMG_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aff\NPCC\Oregon Solutions(2)\Designated Projects\Active\Multnomah County Drainage District- MCDD\Technical Review Committee\12_9 Railroad Embankment\Meeting Pictures\IMG_03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3975" cy="3000375"/>
                    </a:xfrm>
                    <a:prstGeom prst="rect">
                      <a:avLst/>
                    </a:prstGeom>
                    <a:noFill/>
                    <a:ln>
                      <a:noFill/>
                    </a:ln>
                  </pic:spPr>
                </pic:pic>
              </a:graphicData>
            </a:graphic>
          </wp:inline>
        </w:drawing>
      </w:r>
    </w:p>
    <w:p w14:paraId="62EB8670" w14:textId="77777777" w:rsidR="004D001F" w:rsidRDefault="004D001F" w:rsidP="002E77BE">
      <w:pPr>
        <w:shd w:val="clear" w:color="auto" w:fill="FFFFFF"/>
        <w:spacing w:after="120"/>
        <w:ind w:left="360"/>
        <w:jc w:val="center"/>
        <w:rPr>
          <w:rFonts w:ascii="Garamond" w:hAnsi="Garamond" w:cs="Arial"/>
          <w:b/>
          <w:color w:val="222222"/>
        </w:rPr>
      </w:pPr>
    </w:p>
    <w:p w14:paraId="00917492" w14:textId="77777777" w:rsidR="00EF1E1C" w:rsidRDefault="00EF1E1C" w:rsidP="002E77BE">
      <w:pPr>
        <w:shd w:val="clear" w:color="auto" w:fill="FFFFFF"/>
        <w:spacing w:after="120"/>
        <w:ind w:left="360"/>
        <w:jc w:val="center"/>
        <w:rPr>
          <w:rFonts w:ascii="Garamond" w:hAnsi="Garamond" w:cs="Arial"/>
          <w:b/>
          <w:color w:val="222222"/>
        </w:rPr>
      </w:pPr>
    </w:p>
    <w:p w14:paraId="4392F873" w14:textId="77777777" w:rsidR="0066763C" w:rsidRDefault="0066763C" w:rsidP="0066763C">
      <w:pPr>
        <w:shd w:val="clear" w:color="auto" w:fill="FFFFFF"/>
        <w:spacing w:after="120"/>
        <w:rPr>
          <w:rFonts w:ascii="Garamond" w:hAnsi="Garamond" w:cs="Arial"/>
          <w:b/>
          <w:color w:val="222222"/>
        </w:rPr>
      </w:pPr>
    </w:p>
    <w:p w14:paraId="6CF12698" w14:textId="77777777" w:rsidR="004D001F" w:rsidRDefault="004D001F" w:rsidP="0066763C">
      <w:pPr>
        <w:shd w:val="clear" w:color="auto" w:fill="FFFFFF"/>
        <w:spacing w:after="120"/>
        <w:jc w:val="center"/>
        <w:rPr>
          <w:rFonts w:ascii="Garamond" w:hAnsi="Garamond" w:cs="Arial"/>
          <w:b/>
          <w:color w:val="222222"/>
        </w:rPr>
      </w:pPr>
      <w:r w:rsidRPr="0087485A">
        <w:rPr>
          <w:rFonts w:ascii="Garamond" w:hAnsi="Garamond" w:cs="Arial"/>
          <w:b/>
          <w:color w:val="222222"/>
        </w:rPr>
        <w:t xml:space="preserve">DRAFT OPTION </w:t>
      </w:r>
      <w:r>
        <w:rPr>
          <w:rFonts w:ascii="Garamond" w:hAnsi="Garamond" w:cs="Arial"/>
          <w:b/>
          <w:color w:val="222222"/>
        </w:rPr>
        <w:t>3</w:t>
      </w:r>
    </w:p>
    <w:p w14:paraId="7A6297AA" w14:textId="77777777" w:rsidR="002E77BE" w:rsidRDefault="002E77BE" w:rsidP="002E77BE">
      <w:pPr>
        <w:shd w:val="clear" w:color="auto" w:fill="FFFFFF"/>
        <w:spacing w:after="120"/>
        <w:ind w:left="360"/>
        <w:jc w:val="center"/>
        <w:rPr>
          <w:rFonts w:ascii="Garamond" w:hAnsi="Garamond" w:cs="Arial"/>
          <w:b/>
          <w:color w:val="222222"/>
        </w:rPr>
      </w:pPr>
      <w:r>
        <w:rPr>
          <w:rFonts w:ascii="Garamond" w:hAnsi="Garamond" w:cs="Arial"/>
          <w:b/>
          <w:color w:val="222222"/>
        </w:rPr>
        <w:t>Setback Levee West of RR Embankment</w:t>
      </w:r>
    </w:p>
    <w:p w14:paraId="33615E1A" w14:textId="77777777" w:rsidR="004D001F" w:rsidRDefault="002E77BE" w:rsidP="002E77BE">
      <w:pPr>
        <w:shd w:val="clear" w:color="auto" w:fill="FFFFFF"/>
        <w:spacing w:after="120"/>
        <w:ind w:left="360"/>
        <w:rPr>
          <w:rFonts w:ascii="Garamond" w:hAnsi="Garamond" w:cs="Arial"/>
          <w:color w:val="222222"/>
        </w:rPr>
      </w:pPr>
      <w:r w:rsidRPr="002E77BE">
        <w:rPr>
          <w:rFonts w:ascii="Garamond" w:hAnsi="Garamond" w:cs="Arial"/>
          <w:color w:val="222222"/>
        </w:rPr>
        <w:t xml:space="preserve">Option </w:t>
      </w:r>
      <w:r>
        <w:rPr>
          <w:rFonts w:ascii="Garamond" w:hAnsi="Garamond" w:cs="Arial"/>
          <w:color w:val="222222"/>
        </w:rPr>
        <w:t xml:space="preserve">3 consists of constructing a setback levee and/or flood wall parallel to and west of the RR embankment. See Map 4. There are two </w:t>
      </w:r>
      <w:proofErr w:type="spellStart"/>
      <w:r>
        <w:rPr>
          <w:rFonts w:ascii="Garamond" w:hAnsi="Garamond" w:cs="Arial"/>
          <w:color w:val="222222"/>
        </w:rPr>
        <w:t>suboptions</w:t>
      </w:r>
      <w:proofErr w:type="spellEnd"/>
      <w:r>
        <w:rPr>
          <w:rFonts w:ascii="Garamond" w:hAnsi="Garamond" w:cs="Arial"/>
          <w:color w:val="222222"/>
        </w:rPr>
        <w:t>.</w:t>
      </w:r>
    </w:p>
    <w:p w14:paraId="3963E356" w14:textId="77777777" w:rsidR="002E77BE" w:rsidRDefault="002E77BE" w:rsidP="002E77BE">
      <w:pPr>
        <w:shd w:val="clear" w:color="auto" w:fill="FFFFFF"/>
        <w:spacing w:after="120"/>
        <w:ind w:left="360"/>
        <w:rPr>
          <w:rFonts w:ascii="Garamond" w:hAnsi="Garamond" w:cs="Arial"/>
          <w:color w:val="222222"/>
        </w:rPr>
      </w:pPr>
    </w:p>
    <w:p w14:paraId="4815368E" w14:textId="77777777" w:rsidR="002E77BE" w:rsidRPr="002E77BE" w:rsidRDefault="002E77BE" w:rsidP="002E77BE">
      <w:pPr>
        <w:shd w:val="clear" w:color="auto" w:fill="FFFFFF"/>
        <w:spacing w:after="120"/>
        <w:ind w:left="360"/>
        <w:rPr>
          <w:rFonts w:ascii="Garamond" w:hAnsi="Garamond" w:cs="Arial"/>
          <w:color w:val="222222"/>
        </w:rPr>
      </w:pPr>
      <w:r>
        <w:rPr>
          <w:rFonts w:ascii="Garamond" w:hAnsi="Garamond" w:cs="Arial"/>
          <w:color w:val="222222"/>
        </w:rPr>
        <w:t>Map 4: Option 3</w:t>
      </w:r>
    </w:p>
    <w:p w14:paraId="70DAB708" w14:textId="77777777" w:rsidR="004D001F" w:rsidRPr="0087485A" w:rsidRDefault="004D001F" w:rsidP="002E77BE">
      <w:pPr>
        <w:shd w:val="clear" w:color="auto" w:fill="FFFFFF"/>
        <w:spacing w:after="120"/>
        <w:ind w:left="360"/>
        <w:jc w:val="center"/>
        <w:rPr>
          <w:rFonts w:ascii="Garamond" w:hAnsi="Garamond" w:cs="Arial"/>
          <w:b/>
          <w:color w:val="222222"/>
        </w:rPr>
      </w:pPr>
      <w:r>
        <w:rPr>
          <w:rFonts w:ascii="Garamond" w:hAnsi="Garamond" w:cs="Arial"/>
          <w:b/>
          <w:noProof/>
          <w:color w:val="222222"/>
        </w:rPr>
        <w:drawing>
          <wp:inline distT="0" distB="0" distL="0" distR="0" wp14:anchorId="0237E440" wp14:editId="353C179C">
            <wp:extent cx="6322979" cy="3333750"/>
            <wp:effectExtent l="0" t="0" r="1905" b="0"/>
            <wp:docPr id="4" name="Picture 4" descr="I:\Staff\NPCC\Oregon Solutions(2)\Designated Projects\Active\Multnomah County Drainage District- MCDD\Technical Review Committee\12_9 Railroad Embankment\Meeting Pictures\IMG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taff\NPCC\Oregon Solutions(2)\Designated Projects\Active\Multnomah County Drainage District- MCDD\Technical Review Committee\12_9 Railroad Embankment\Meeting Pictures\IMG_03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847" b="25854"/>
                    <a:stretch/>
                  </pic:blipFill>
                  <pic:spPr bwMode="auto">
                    <a:xfrm>
                      <a:off x="0" y="0"/>
                      <a:ext cx="6322979" cy="3333750"/>
                    </a:xfrm>
                    <a:prstGeom prst="rect">
                      <a:avLst/>
                    </a:prstGeom>
                    <a:noFill/>
                    <a:ln>
                      <a:noFill/>
                    </a:ln>
                    <a:extLst>
                      <a:ext uri="{53640926-AAD7-44D8-BBD7-CCE9431645EC}">
                        <a14:shadowObscured xmlns:a14="http://schemas.microsoft.com/office/drawing/2010/main"/>
                      </a:ext>
                    </a:extLst>
                  </pic:spPr>
                </pic:pic>
              </a:graphicData>
            </a:graphic>
          </wp:inline>
        </w:drawing>
      </w:r>
    </w:p>
    <w:p w14:paraId="11AC98C2" w14:textId="77777777" w:rsidR="0087485A" w:rsidRPr="00500F56" w:rsidRDefault="0087485A" w:rsidP="002E77BE">
      <w:pPr>
        <w:shd w:val="clear" w:color="auto" w:fill="FFFFFF"/>
        <w:spacing w:after="120"/>
        <w:ind w:firstLine="60"/>
        <w:rPr>
          <w:rFonts w:ascii="Garamond" w:eastAsia="Times New Roman" w:hAnsi="Garamond" w:cs="Arial"/>
          <w:color w:val="222222"/>
        </w:rPr>
      </w:pPr>
    </w:p>
    <w:p w14:paraId="256CFEDA" w14:textId="77777777" w:rsidR="00500F56" w:rsidRDefault="00500F56" w:rsidP="00ED37EF">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Option 3</w:t>
      </w:r>
      <w:r w:rsidR="002E77BE">
        <w:rPr>
          <w:rFonts w:ascii="Garamond" w:hAnsi="Garamond" w:cs="Arial"/>
          <w:color w:val="222222"/>
        </w:rPr>
        <w:t>a:</w:t>
      </w:r>
    </w:p>
    <w:p w14:paraId="6179C9C2" w14:textId="77777777" w:rsidR="002E77BE" w:rsidRDefault="002E77BE" w:rsidP="002E77BE">
      <w:pPr>
        <w:pStyle w:val="ListParagraph"/>
        <w:numPr>
          <w:ilvl w:val="0"/>
          <w:numId w:val="3"/>
        </w:numPr>
        <w:shd w:val="clear" w:color="auto" w:fill="FFFFFF"/>
        <w:spacing w:after="120"/>
        <w:contextualSpacing w:val="0"/>
        <w:rPr>
          <w:rFonts w:ascii="Garamond" w:hAnsi="Garamond" w:cs="Arial"/>
          <w:color w:val="222222"/>
        </w:rPr>
      </w:pPr>
      <w:r w:rsidRPr="002E77BE">
        <w:rPr>
          <w:rFonts w:ascii="Garamond" w:hAnsi="Garamond" w:cs="Arial"/>
          <w:color w:val="222222"/>
        </w:rPr>
        <w:t>Construct flood wall b</w:t>
      </w:r>
      <w:r w:rsidR="00500F56" w:rsidRPr="002E77BE">
        <w:rPr>
          <w:rFonts w:ascii="Garamond" w:hAnsi="Garamond" w:cs="Arial"/>
          <w:color w:val="222222"/>
        </w:rPr>
        <w:t xml:space="preserve">etween RR and </w:t>
      </w:r>
      <w:r w:rsidRPr="002E77BE">
        <w:rPr>
          <w:rFonts w:ascii="Garamond" w:hAnsi="Garamond" w:cs="Arial"/>
          <w:color w:val="222222"/>
        </w:rPr>
        <w:t xml:space="preserve">the </w:t>
      </w:r>
      <w:proofErr w:type="spellStart"/>
      <w:r w:rsidRPr="002E77BE">
        <w:rPr>
          <w:rFonts w:ascii="Garamond" w:hAnsi="Garamond" w:cs="Arial"/>
          <w:color w:val="222222"/>
        </w:rPr>
        <w:t>highway</w:t>
      </w:r>
      <w:r>
        <w:rPr>
          <w:rFonts w:ascii="Garamond" w:hAnsi="Garamond" w:cs="Arial"/>
          <w:color w:val="222222"/>
        </w:rPr>
        <w:t>Option</w:t>
      </w:r>
      <w:proofErr w:type="spellEnd"/>
      <w:r>
        <w:rPr>
          <w:rFonts w:ascii="Garamond" w:hAnsi="Garamond" w:cs="Arial"/>
          <w:color w:val="222222"/>
        </w:rPr>
        <w:t xml:space="preserve"> </w:t>
      </w:r>
      <w:r w:rsidR="00740D06" w:rsidRPr="002E77BE">
        <w:rPr>
          <w:rFonts w:ascii="Garamond" w:hAnsi="Garamond" w:cs="Arial"/>
          <w:color w:val="222222"/>
        </w:rPr>
        <w:t>3b</w:t>
      </w:r>
      <w:r>
        <w:rPr>
          <w:rFonts w:ascii="Garamond" w:hAnsi="Garamond" w:cs="Arial"/>
          <w:color w:val="222222"/>
        </w:rPr>
        <w:t>:</w:t>
      </w:r>
      <w:r w:rsidR="00740D06" w:rsidRPr="002E77BE">
        <w:rPr>
          <w:rFonts w:ascii="Garamond" w:hAnsi="Garamond" w:cs="Arial"/>
          <w:color w:val="222222"/>
        </w:rPr>
        <w:t xml:space="preserve"> </w:t>
      </w:r>
    </w:p>
    <w:p w14:paraId="183E0C25" w14:textId="77777777" w:rsidR="00500F56" w:rsidRPr="002E77BE" w:rsidRDefault="002E77BE" w:rsidP="002E77BE">
      <w:pPr>
        <w:pStyle w:val="ListParagraph"/>
        <w:numPr>
          <w:ilvl w:val="1"/>
          <w:numId w:val="3"/>
        </w:numPr>
        <w:shd w:val="clear" w:color="auto" w:fill="FFFFFF"/>
        <w:spacing w:after="120"/>
        <w:contextualSpacing w:val="0"/>
        <w:rPr>
          <w:rFonts w:ascii="Garamond" w:hAnsi="Garamond" w:cs="Arial"/>
          <w:color w:val="222222"/>
        </w:rPr>
      </w:pPr>
      <w:r>
        <w:rPr>
          <w:rFonts w:ascii="Garamond" w:hAnsi="Garamond" w:cs="Arial"/>
          <w:color w:val="222222"/>
        </w:rPr>
        <w:t xml:space="preserve">Construct levee and/or flood wall to the </w:t>
      </w:r>
      <w:r w:rsidR="00740D06" w:rsidRPr="002E77BE">
        <w:rPr>
          <w:rFonts w:ascii="Garamond" w:hAnsi="Garamond" w:cs="Arial"/>
          <w:color w:val="222222"/>
        </w:rPr>
        <w:t xml:space="preserve">east in </w:t>
      </w:r>
      <w:r>
        <w:rPr>
          <w:rFonts w:ascii="Garamond" w:hAnsi="Garamond" w:cs="Arial"/>
          <w:color w:val="222222"/>
        </w:rPr>
        <w:t xml:space="preserve">the </w:t>
      </w:r>
      <w:r w:rsidR="00740D06" w:rsidRPr="002E77BE">
        <w:rPr>
          <w:rFonts w:ascii="Garamond" w:hAnsi="Garamond" w:cs="Arial"/>
          <w:color w:val="222222"/>
        </w:rPr>
        <w:t xml:space="preserve">northern section of </w:t>
      </w:r>
      <w:r>
        <w:rPr>
          <w:rFonts w:ascii="Garamond" w:hAnsi="Garamond" w:cs="Arial"/>
          <w:color w:val="222222"/>
        </w:rPr>
        <w:t>the embankment</w:t>
      </w:r>
      <w:r w:rsidR="00740D06" w:rsidRPr="002E77BE">
        <w:rPr>
          <w:rFonts w:ascii="Garamond" w:hAnsi="Garamond" w:cs="Arial"/>
          <w:color w:val="222222"/>
        </w:rPr>
        <w:t xml:space="preserve">. </w:t>
      </w:r>
    </w:p>
    <w:p w14:paraId="1F6493CD" w14:textId="77777777" w:rsidR="00740D06" w:rsidRPr="00740D06" w:rsidRDefault="00740D06" w:rsidP="00ED37EF">
      <w:pPr>
        <w:shd w:val="clear" w:color="auto" w:fill="FFFFFF"/>
        <w:spacing w:after="120"/>
        <w:rPr>
          <w:rFonts w:ascii="Garamond" w:eastAsia="Times New Roman" w:hAnsi="Garamond" w:cs="Arial"/>
          <w:color w:val="222222"/>
        </w:rPr>
      </w:pPr>
      <w:r w:rsidRPr="00740D06">
        <w:rPr>
          <w:rFonts w:ascii="Garamond" w:eastAsia="Times New Roman" w:hAnsi="Garamond" w:cs="Arial"/>
          <w:color w:val="222222"/>
        </w:rPr>
        <w:t xml:space="preserve">Discussion Around Option </w:t>
      </w:r>
      <w:r>
        <w:rPr>
          <w:rFonts w:ascii="Garamond" w:eastAsia="Times New Roman" w:hAnsi="Garamond" w:cs="Arial"/>
          <w:color w:val="222222"/>
        </w:rPr>
        <w:t>3</w:t>
      </w:r>
      <w:r w:rsidRPr="00740D06">
        <w:rPr>
          <w:rFonts w:ascii="Garamond" w:eastAsia="Times New Roman" w:hAnsi="Garamond" w:cs="Arial"/>
          <w:color w:val="222222"/>
        </w:rPr>
        <w:t>:</w:t>
      </w:r>
    </w:p>
    <w:p w14:paraId="7086E754" w14:textId="77777777" w:rsidR="00500F56" w:rsidRPr="009A40D1" w:rsidRDefault="00500F56" w:rsidP="00ED37EF">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What would it take to reinforce railroad as levee on west side of road or railroad</w:t>
      </w:r>
      <w:r w:rsidR="002E77BE">
        <w:rPr>
          <w:rFonts w:ascii="Garamond" w:hAnsi="Garamond" w:cs="Arial"/>
          <w:color w:val="222222"/>
        </w:rPr>
        <w:t>?</w:t>
      </w:r>
    </w:p>
    <w:p w14:paraId="026562C7" w14:textId="77777777" w:rsidR="00500F56" w:rsidRPr="009A40D1" w:rsidRDefault="00500F56" w:rsidP="00ED37EF">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Track all at the same elevation.</w:t>
      </w:r>
    </w:p>
    <w:p w14:paraId="068B1715" w14:textId="77777777" w:rsidR="00500F56" w:rsidRPr="009A40D1" w:rsidRDefault="00500F56" w:rsidP="00ED37EF">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May reduce length of levee. However, still need south portion of levee.</w:t>
      </w:r>
    </w:p>
    <w:p w14:paraId="2101293F" w14:textId="77777777" w:rsidR="00500F56" w:rsidRPr="009A40D1" w:rsidRDefault="00500F56" w:rsidP="00ED37EF">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Track also across 3a option. Need to know elevations.</w:t>
      </w:r>
    </w:p>
    <w:p w14:paraId="44980B3A" w14:textId="77777777" w:rsidR="00500F56" w:rsidRPr="009A40D1" w:rsidRDefault="00500F56" w:rsidP="00ED37EF">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City doesn’t want to preclude already adopted goals.</w:t>
      </w:r>
    </w:p>
    <w:p w14:paraId="17F38741" w14:textId="77777777" w:rsidR="00500F56" w:rsidRDefault="00500F56" w:rsidP="00ED37EF">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 xml:space="preserve">Brock, good brainstorm, as we move forward </w:t>
      </w:r>
      <w:r w:rsidR="00740D06">
        <w:rPr>
          <w:rFonts w:ascii="Garamond" w:hAnsi="Garamond" w:cs="Arial"/>
          <w:color w:val="222222"/>
        </w:rPr>
        <w:t>w</w:t>
      </w:r>
      <w:r w:rsidRPr="009A40D1">
        <w:rPr>
          <w:rFonts w:ascii="Garamond" w:hAnsi="Garamond" w:cs="Arial"/>
          <w:color w:val="222222"/>
        </w:rPr>
        <w:t>ill make sure to bring in all the right railroad folks.</w:t>
      </w:r>
    </w:p>
    <w:p w14:paraId="749875DE" w14:textId="77777777" w:rsidR="00D20001" w:rsidRDefault="00D20001" w:rsidP="00ED37EF">
      <w:pPr>
        <w:shd w:val="clear" w:color="auto" w:fill="FFFFFF"/>
        <w:spacing w:after="120"/>
        <w:rPr>
          <w:rFonts w:ascii="Garamond" w:eastAsia="Times New Roman" w:hAnsi="Garamond" w:cs="Arial"/>
          <w:color w:val="222222"/>
        </w:rPr>
      </w:pPr>
    </w:p>
    <w:p w14:paraId="17EEBAC4" w14:textId="77777777" w:rsidR="00D20001" w:rsidRPr="00D20001" w:rsidRDefault="00D20001" w:rsidP="00ED37EF">
      <w:pPr>
        <w:shd w:val="clear" w:color="auto" w:fill="FFFFFF"/>
        <w:spacing w:after="120"/>
        <w:rPr>
          <w:rFonts w:ascii="Garamond" w:eastAsia="Times New Roman" w:hAnsi="Garamond" w:cs="Arial"/>
          <w:color w:val="222222"/>
          <w:u w:val="single"/>
        </w:rPr>
      </w:pPr>
      <w:r w:rsidRPr="00D20001">
        <w:rPr>
          <w:rFonts w:ascii="Garamond" w:eastAsia="Times New Roman" w:hAnsi="Garamond" w:cs="Arial"/>
          <w:color w:val="222222"/>
          <w:u w:val="single"/>
        </w:rPr>
        <w:t>Final Thoughts</w:t>
      </w:r>
    </w:p>
    <w:p w14:paraId="3C7FA115" w14:textId="5CCB756F" w:rsidR="00500F56" w:rsidRPr="009A40D1" w:rsidRDefault="00AD6E71" w:rsidP="00ED37EF">
      <w:pPr>
        <w:pStyle w:val="ListParagraph"/>
        <w:numPr>
          <w:ilvl w:val="0"/>
          <w:numId w:val="3"/>
        </w:numPr>
        <w:shd w:val="clear" w:color="auto" w:fill="FFFFFF"/>
        <w:spacing w:after="120"/>
        <w:contextualSpacing w:val="0"/>
        <w:rPr>
          <w:rFonts w:ascii="Garamond" w:hAnsi="Garamond" w:cs="Arial"/>
          <w:color w:val="222222"/>
        </w:rPr>
      </w:pPr>
      <w:r>
        <w:rPr>
          <w:rFonts w:ascii="Garamond" w:hAnsi="Garamond" w:cs="Arial"/>
          <w:color w:val="222222"/>
        </w:rPr>
        <w:t xml:space="preserve">The </w:t>
      </w:r>
      <w:r w:rsidR="00500F56" w:rsidRPr="009A40D1">
        <w:rPr>
          <w:rFonts w:ascii="Garamond" w:hAnsi="Garamond" w:cs="Arial"/>
          <w:color w:val="222222"/>
        </w:rPr>
        <w:t xml:space="preserve">3 different alternatives </w:t>
      </w:r>
      <w:r>
        <w:rPr>
          <w:rFonts w:ascii="Garamond" w:hAnsi="Garamond" w:cs="Arial"/>
          <w:color w:val="222222"/>
        </w:rPr>
        <w:t xml:space="preserve">development </w:t>
      </w:r>
      <w:r w:rsidR="00500F56" w:rsidRPr="009A40D1">
        <w:rPr>
          <w:rFonts w:ascii="Garamond" w:hAnsi="Garamond" w:cs="Arial"/>
          <w:color w:val="222222"/>
        </w:rPr>
        <w:t>was productive, good discussion.</w:t>
      </w:r>
    </w:p>
    <w:p w14:paraId="07537F18" w14:textId="77777777" w:rsidR="00500F56" w:rsidRPr="009A40D1" w:rsidRDefault="00500F56" w:rsidP="00ED37EF">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 xml:space="preserve">Provide railroad maps with clear </w:t>
      </w:r>
      <w:r w:rsidR="00740D06" w:rsidRPr="009A40D1">
        <w:rPr>
          <w:rFonts w:ascii="Garamond" w:hAnsi="Garamond" w:cs="Arial"/>
          <w:color w:val="222222"/>
        </w:rPr>
        <w:t>delineation</w:t>
      </w:r>
      <w:r w:rsidRPr="009A40D1">
        <w:rPr>
          <w:rFonts w:ascii="Garamond" w:hAnsi="Garamond" w:cs="Arial"/>
          <w:color w:val="222222"/>
        </w:rPr>
        <w:t xml:space="preserve"> of property lines.</w:t>
      </w:r>
    </w:p>
    <w:p w14:paraId="293F74BE" w14:textId="77777777" w:rsidR="00500F56" w:rsidRDefault="00500F56" w:rsidP="00ED37EF">
      <w:pPr>
        <w:pStyle w:val="ListParagraph"/>
        <w:numPr>
          <w:ilvl w:val="0"/>
          <w:numId w:val="3"/>
        </w:numPr>
        <w:shd w:val="clear" w:color="auto" w:fill="FFFFFF"/>
        <w:spacing w:after="120"/>
        <w:contextualSpacing w:val="0"/>
        <w:rPr>
          <w:rFonts w:ascii="Garamond" w:hAnsi="Garamond" w:cs="Arial"/>
          <w:color w:val="222222"/>
        </w:rPr>
      </w:pPr>
      <w:r w:rsidRPr="009A40D1">
        <w:rPr>
          <w:rFonts w:ascii="Garamond" w:hAnsi="Garamond" w:cs="Arial"/>
          <w:color w:val="222222"/>
        </w:rPr>
        <w:t>Resp</w:t>
      </w:r>
      <w:r w:rsidR="00D2496E">
        <w:rPr>
          <w:rFonts w:ascii="Garamond" w:hAnsi="Garamond" w:cs="Arial"/>
          <w:color w:val="222222"/>
        </w:rPr>
        <w:t xml:space="preserve">ect everyone has organizational interests that may come out in these discussions. Reminder that the Oregon Solutions Team will make the policy decisions. </w:t>
      </w:r>
    </w:p>
    <w:p w14:paraId="026E5945" w14:textId="77777777" w:rsidR="002E77BE" w:rsidRPr="002E77BE" w:rsidRDefault="002E77BE" w:rsidP="002E77BE">
      <w:pPr>
        <w:shd w:val="clear" w:color="auto" w:fill="FFFFFF"/>
        <w:spacing w:after="120"/>
        <w:rPr>
          <w:rFonts w:ascii="Garamond" w:hAnsi="Garamond" w:cs="Arial"/>
          <w:color w:val="222222"/>
        </w:rPr>
      </w:pPr>
    </w:p>
    <w:p w14:paraId="5E63610A" w14:textId="77777777" w:rsidR="009A40D1" w:rsidRDefault="002E77BE" w:rsidP="00ED37EF">
      <w:pPr>
        <w:shd w:val="clear" w:color="auto" w:fill="FFFFFF"/>
        <w:spacing w:after="120"/>
        <w:rPr>
          <w:rFonts w:ascii="Garamond" w:eastAsia="Times New Roman" w:hAnsi="Garamond" w:cs="Arial"/>
          <w:b/>
          <w:color w:val="222222"/>
        </w:rPr>
      </w:pPr>
      <w:r>
        <w:rPr>
          <w:rFonts w:ascii="Garamond" w:eastAsia="Times New Roman" w:hAnsi="Garamond" w:cs="Arial"/>
          <w:b/>
          <w:color w:val="222222"/>
        </w:rPr>
        <w:t>Attachments:</w:t>
      </w:r>
    </w:p>
    <w:p w14:paraId="5F91455E" w14:textId="60C314F2" w:rsidR="00A302B2" w:rsidRDefault="00A302B2" w:rsidP="00A302B2">
      <w:pPr>
        <w:pStyle w:val="ListParagraph"/>
        <w:numPr>
          <w:ilvl w:val="0"/>
          <w:numId w:val="5"/>
        </w:numPr>
        <w:shd w:val="clear" w:color="auto" w:fill="FFFFFF"/>
        <w:spacing w:after="120"/>
        <w:rPr>
          <w:rFonts w:ascii="Garamond" w:hAnsi="Garamond" w:cs="Arial"/>
          <w:color w:val="222222"/>
        </w:rPr>
      </w:pPr>
      <w:r>
        <w:rPr>
          <w:rFonts w:ascii="Garamond" w:hAnsi="Garamond" w:cs="Arial"/>
          <w:color w:val="222222"/>
        </w:rPr>
        <w:t xml:space="preserve">Draft </w:t>
      </w:r>
      <w:r w:rsidR="002E77BE">
        <w:rPr>
          <w:rFonts w:ascii="Garamond" w:hAnsi="Garamond" w:cs="Arial"/>
          <w:color w:val="222222"/>
        </w:rPr>
        <w:t xml:space="preserve">City </w:t>
      </w:r>
      <w:r w:rsidR="0065361C">
        <w:rPr>
          <w:rFonts w:ascii="Garamond" w:hAnsi="Garamond" w:cs="Arial"/>
          <w:color w:val="222222"/>
        </w:rPr>
        <w:t xml:space="preserve">of Portland </w:t>
      </w:r>
      <w:r w:rsidR="002E77BE">
        <w:rPr>
          <w:rFonts w:ascii="Garamond" w:hAnsi="Garamond" w:cs="Arial"/>
          <w:color w:val="222222"/>
        </w:rPr>
        <w:t>Statement of Values</w:t>
      </w:r>
    </w:p>
    <w:p w14:paraId="6C8D1BD2" w14:textId="5D81AF60" w:rsidR="00A302B2" w:rsidRDefault="00A302B2" w:rsidP="00A302B2">
      <w:pPr>
        <w:pStyle w:val="ListParagraph"/>
        <w:numPr>
          <w:ilvl w:val="0"/>
          <w:numId w:val="5"/>
        </w:numPr>
        <w:shd w:val="clear" w:color="auto" w:fill="FFFFFF"/>
        <w:spacing w:after="120"/>
        <w:rPr>
          <w:rFonts w:ascii="Garamond" w:hAnsi="Garamond" w:cs="Arial"/>
          <w:color w:val="222222"/>
        </w:rPr>
      </w:pPr>
      <w:r>
        <w:rPr>
          <w:rFonts w:ascii="Garamond" w:hAnsi="Garamond" w:cs="Arial"/>
          <w:color w:val="222222"/>
        </w:rPr>
        <w:t>Levee System Form 1-PEN 1</w:t>
      </w:r>
    </w:p>
    <w:p w14:paraId="7C712ED6" w14:textId="5331CDEA" w:rsidR="00A302B2" w:rsidRDefault="00A302B2" w:rsidP="00A302B2">
      <w:pPr>
        <w:pStyle w:val="ListParagraph"/>
        <w:numPr>
          <w:ilvl w:val="0"/>
          <w:numId w:val="5"/>
        </w:numPr>
        <w:shd w:val="clear" w:color="auto" w:fill="FFFFFF"/>
        <w:spacing w:after="120"/>
        <w:rPr>
          <w:rFonts w:ascii="Garamond" w:hAnsi="Garamond" w:cs="Arial"/>
          <w:color w:val="222222"/>
        </w:rPr>
      </w:pPr>
      <w:r>
        <w:rPr>
          <w:rFonts w:ascii="Garamond" w:hAnsi="Garamond" w:cs="Arial"/>
          <w:color w:val="222222"/>
        </w:rPr>
        <w:t>Levee System Form 1-PEN 2</w:t>
      </w:r>
    </w:p>
    <w:p w14:paraId="3326A4CD" w14:textId="77777777" w:rsidR="00A302B2" w:rsidRDefault="00A302B2" w:rsidP="00A302B2">
      <w:pPr>
        <w:pStyle w:val="ListParagraph"/>
        <w:numPr>
          <w:ilvl w:val="0"/>
          <w:numId w:val="5"/>
        </w:numPr>
        <w:shd w:val="clear" w:color="auto" w:fill="FFFFFF"/>
        <w:spacing w:after="120"/>
        <w:rPr>
          <w:rFonts w:ascii="Garamond" w:hAnsi="Garamond" w:cs="Arial"/>
          <w:color w:val="222222"/>
        </w:rPr>
      </w:pPr>
      <w:r>
        <w:rPr>
          <w:rFonts w:ascii="Garamond" w:hAnsi="Garamond" w:cs="Arial"/>
          <w:color w:val="222222"/>
        </w:rPr>
        <w:t>100 Year Flood Inundation Map of PEN 1</w:t>
      </w:r>
    </w:p>
    <w:p w14:paraId="37076E7E" w14:textId="77777777" w:rsidR="00A302B2" w:rsidRPr="00A302B2" w:rsidRDefault="00A302B2" w:rsidP="00A302B2">
      <w:pPr>
        <w:pStyle w:val="ListParagraph"/>
        <w:shd w:val="clear" w:color="auto" w:fill="FFFFFF"/>
        <w:spacing w:after="120"/>
        <w:rPr>
          <w:rFonts w:ascii="Garamond" w:hAnsi="Garamond" w:cs="Arial"/>
          <w:color w:val="222222"/>
        </w:rPr>
      </w:pPr>
    </w:p>
    <w:p w14:paraId="59BC6DAB" w14:textId="77777777" w:rsidR="00951DB3" w:rsidRDefault="00951DB3" w:rsidP="00951DB3">
      <w:pPr>
        <w:shd w:val="clear" w:color="auto" w:fill="FFFFFF"/>
        <w:spacing w:after="120"/>
        <w:rPr>
          <w:rFonts w:ascii="Garamond" w:hAnsi="Garamond" w:cs="Arial"/>
          <w:color w:val="222222"/>
        </w:rPr>
      </w:pPr>
    </w:p>
    <w:p w14:paraId="2CC80C11" w14:textId="77777777" w:rsidR="00951DB3" w:rsidRDefault="00951DB3" w:rsidP="00951DB3">
      <w:pPr>
        <w:shd w:val="clear" w:color="auto" w:fill="FFFFFF"/>
        <w:spacing w:after="120"/>
        <w:rPr>
          <w:rFonts w:ascii="Garamond" w:hAnsi="Garamond" w:cs="Arial"/>
          <w:color w:val="222222"/>
        </w:rPr>
      </w:pPr>
    </w:p>
    <w:p w14:paraId="1183C4F1" w14:textId="77777777" w:rsidR="00951DB3" w:rsidRDefault="00951DB3" w:rsidP="00951DB3">
      <w:pPr>
        <w:shd w:val="clear" w:color="auto" w:fill="FFFFFF"/>
        <w:spacing w:after="120"/>
        <w:rPr>
          <w:rFonts w:ascii="Garamond" w:hAnsi="Garamond" w:cs="Arial"/>
          <w:color w:val="222222"/>
        </w:rPr>
      </w:pPr>
    </w:p>
    <w:p w14:paraId="07270016" w14:textId="77777777" w:rsidR="00951DB3" w:rsidRDefault="00951DB3" w:rsidP="00951DB3">
      <w:pPr>
        <w:shd w:val="clear" w:color="auto" w:fill="FFFFFF"/>
        <w:spacing w:after="120"/>
        <w:rPr>
          <w:rFonts w:ascii="Garamond" w:hAnsi="Garamond" w:cs="Arial"/>
          <w:color w:val="222222"/>
        </w:rPr>
      </w:pPr>
    </w:p>
    <w:p w14:paraId="7E3AF7BF" w14:textId="77777777" w:rsidR="00951DB3" w:rsidRDefault="00951DB3" w:rsidP="00951DB3">
      <w:pPr>
        <w:shd w:val="clear" w:color="auto" w:fill="FFFFFF"/>
        <w:spacing w:after="120"/>
        <w:rPr>
          <w:rFonts w:ascii="Garamond" w:hAnsi="Garamond" w:cs="Arial"/>
          <w:color w:val="222222"/>
        </w:rPr>
      </w:pPr>
    </w:p>
    <w:p w14:paraId="373F5D96" w14:textId="77777777" w:rsidR="00951DB3" w:rsidRDefault="00951DB3" w:rsidP="00951DB3">
      <w:pPr>
        <w:shd w:val="clear" w:color="auto" w:fill="FFFFFF"/>
        <w:spacing w:after="120"/>
        <w:rPr>
          <w:rFonts w:ascii="Garamond" w:hAnsi="Garamond" w:cs="Arial"/>
          <w:color w:val="222222"/>
        </w:rPr>
      </w:pPr>
    </w:p>
    <w:p w14:paraId="14F61F6F" w14:textId="77777777" w:rsidR="00951DB3" w:rsidRDefault="00951DB3" w:rsidP="00951DB3">
      <w:pPr>
        <w:shd w:val="clear" w:color="auto" w:fill="FFFFFF"/>
        <w:spacing w:after="120"/>
        <w:rPr>
          <w:rFonts w:ascii="Garamond" w:hAnsi="Garamond" w:cs="Arial"/>
          <w:color w:val="222222"/>
        </w:rPr>
      </w:pPr>
    </w:p>
    <w:p w14:paraId="412093EE" w14:textId="77777777" w:rsidR="00951DB3" w:rsidRDefault="00951DB3" w:rsidP="00951DB3">
      <w:pPr>
        <w:shd w:val="clear" w:color="auto" w:fill="FFFFFF"/>
        <w:spacing w:after="120"/>
        <w:rPr>
          <w:rFonts w:ascii="Garamond" w:hAnsi="Garamond" w:cs="Arial"/>
          <w:color w:val="222222"/>
        </w:rPr>
      </w:pPr>
    </w:p>
    <w:p w14:paraId="19D7EA8E" w14:textId="77777777" w:rsidR="00951DB3" w:rsidRDefault="00951DB3" w:rsidP="00951DB3">
      <w:pPr>
        <w:shd w:val="clear" w:color="auto" w:fill="FFFFFF"/>
        <w:spacing w:after="120"/>
        <w:rPr>
          <w:rFonts w:ascii="Garamond" w:hAnsi="Garamond" w:cs="Arial"/>
          <w:color w:val="222222"/>
        </w:rPr>
      </w:pPr>
    </w:p>
    <w:p w14:paraId="0B4DFBF1" w14:textId="77777777" w:rsidR="00951DB3" w:rsidRDefault="00951DB3" w:rsidP="00951DB3">
      <w:pPr>
        <w:shd w:val="clear" w:color="auto" w:fill="FFFFFF"/>
        <w:spacing w:after="120"/>
        <w:rPr>
          <w:rFonts w:ascii="Garamond" w:hAnsi="Garamond" w:cs="Arial"/>
          <w:color w:val="222222"/>
        </w:rPr>
      </w:pPr>
    </w:p>
    <w:p w14:paraId="49C7026D" w14:textId="77777777" w:rsidR="00951DB3" w:rsidRDefault="00951DB3" w:rsidP="00951DB3">
      <w:pPr>
        <w:shd w:val="clear" w:color="auto" w:fill="FFFFFF"/>
        <w:spacing w:after="120"/>
        <w:rPr>
          <w:rFonts w:ascii="Garamond" w:hAnsi="Garamond" w:cs="Arial"/>
          <w:color w:val="222222"/>
        </w:rPr>
      </w:pPr>
    </w:p>
    <w:p w14:paraId="72B4DA13" w14:textId="77777777" w:rsidR="00951DB3" w:rsidRDefault="00951DB3" w:rsidP="00951DB3">
      <w:pPr>
        <w:shd w:val="clear" w:color="auto" w:fill="FFFFFF"/>
        <w:spacing w:after="120"/>
        <w:rPr>
          <w:rFonts w:ascii="Garamond" w:hAnsi="Garamond" w:cs="Arial"/>
          <w:color w:val="222222"/>
        </w:rPr>
      </w:pPr>
    </w:p>
    <w:p w14:paraId="1F1EF9E0" w14:textId="77777777" w:rsidR="00951DB3" w:rsidRDefault="00951DB3" w:rsidP="00951DB3">
      <w:pPr>
        <w:shd w:val="clear" w:color="auto" w:fill="FFFFFF"/>
        <w:spacing w:after="120"/>
        <w:rPr>
          <w:rFonts w:ascii="Garamond" w:hAnsi="Garamond" w:cs="Arial"/>
          <w:color w:val="222222"/>
        </w:rPr>
      </w:pPr>
    </w:p>
    <w:p w14:paraId="0264BA4E" w14:textId="77777777" w:rsidR="00951DB3" w:rsidRDefault="00951DB3" w:rsidP="00951DB3">
      <w:pPr>
        <w:shd w:val="clear" w:color="auto" w:fill="FFFFFF"/>
        <w:spacing w:after="120"/>
        <w:rPr>
          <w:rFonts w:ascii="Garamond" w:hAnsi="Garamond" w:cs="Arial"/>
          <w:color w:val="222222"/>
        </w:rPr>
      </w:pPr>
    </w:p>
    <w:p w14:paraId="6D4BF117" w14:textId="77777777" w:rsidR="00951DB3" w:rsidRDefault="00951DB3" w:rsidP="00951DB3">
      <w:pPr>
        <w:shd w:val="clear" w:color="auto" w:fill="FFFFFF"/>
        <w:spacing w:after="120"/>
        <w:rPr>
          <w:rFonts w:ascii="Garamond" w:hAnsi="Garamond" w:cs="Arial"/>
          <w:color w:val="222222"/>
        </w:rPr>
      </w:pPr>
    </w:p>
    <w:p w14:paraId="156CE663" w14:textId="77777777" w:rsidR="00951DB3" w:rsidRDefault="00951DB3" w:rsidP="00951DB3">
      <w:pPr>
        <w:shd w:val="clear" w:color="auto" w:fill="FFFFFF"/>
        <w:spacing w:after="120"/>
        <w:rPr>
          <w:rFonts w:ascii="Garamond" w:hAnsi="Garamond" w:cs="Arial"/>
          <w:color w:val="222222"/>
        </w:rPr>
      </w:pPr>
    </w:p>
    <w:p w14:paraId="0DCF2515" w14:textId="77777777" w:rsidR="00951DB3" w:rsidRDefault="00951DB3" w:rsidP="00951DB3">
      <w:pPr>
        <w:shd w:val="clear" w:color="auto" w:fill="FFFFFF"/>
        <w:spacing w:after="120"/>
        <w:rPr>
          <w:rFonts w:ascii="Garamond" w:hAnsi="Garamond" w:cs="Arial"/>
          <w:color w:val="222222"/>
        </w:rPr>
      </w:pPr>
    </w:p>
    <w:p w14:paraId="5ECE442F" w14:textId="77777777" w:rsidR="00951DB3" w:rsidRPr="00951DB3" w:rsidRDefault="00951DB3" w:rsidP="00951DB3">
      <w:pPr>
        <w:shd w:val="clear" w:color="auto" w:fill="FFFFFF"/>
        <w:spacing w:after="120"/>
        <w:rPr>
          <w:rFonts w:ascii="Garamond" w:hAnsi="Garamond" w:cs="Arial"/>
          <w:color w:val="222222"/>
        </w:rPr>
      </w:pPr>
    </w:p>
    <w:p w14:paraId="2A1AA9B3" w14:textId="77777777" w:rsidR="002E77BE" w:rsidRDefault="002E77BE" w:rsidP="00ED37EF">
      <w:pPr>
        <w:shd w:val="clear" w:color="auto" w:fill="FFFFFF"/>
        <w:spacing w:after="120"/>
        <w:rPr>
          <w:rFonts w:ascii="Garamond" w:eastAsia="Times New Roman" w:hAnsi="Garamond" w:cs="Arial"/>
          <w:color w:val="222222"/>
        </w:rPr>
      </w:pPr>
    </w:p>
    <w:p w14:paraId="5BECFDB6" w14:textId="77777777" w:rsidR="00500F56" w:rsidRPr="00500F56" w:rsidRDefault="00500F56" w:rsidP="009A40D1">
      <w:pPr>
        <w:shd w:val="clear" w:color="auto" w:fill="FFFFFF"/>
        <w:ind w:firstLine="60"/>
        <w:rPr>
          <w:rFonts w:ascii="Garamond" w:eastAsia="Times New Roman" w:hAnsi="Garamond" w:cs="Arial"/>
          <w:color w:val="222222"/>
        </w:rPr>
      </w:pPr>
    </w:p>
    <w:p w14:paraId="2DCE061C" w14:textId="77777777" w:rsidR="000559FD" w:rsidRPr="00500F56" w:rsidRDefault="000559FD">
      <w:pPr>
        <w:rPr>
          <w:rFonts w:ascii="Garamond" w:hAnsi="Garamond"/>
        </w:rPr>
      </w:pPr>
    </w:p>
    <w:sectPr w:rsidR="000559FD" w:rsidRPr="00500F56">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925955" w14:textId="77777777" w:rsidR="00E56018" w:rsidRDefault="00E56018" w:rsidP="004D001F">
      <w:r>
        <w:separator/>
      </w:r>
    </w:p>
  </w:endnote>
  <w:endnote w:type="continuationSeparator" w:id="0">
    <w:p w14:paraId="642B2952" w14:textId="77777777" w:rsidR="00E56018" w:rsidRDefault="00E56018" w:rsidP="004D0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5002435"/>
      <w:docPartObj>
        <w:docPartGallery w:val="Page Numbers (Bottom of Page)"/>
        <w:docPartUnique/>
      </w:docPartObj>
    </w:sdtPr>
    <w:sdtEndPr>
      <w:rPr>
        <w:noProof/>
      </w:rPr>
    </w:sdtEndPr>
    <w:sdtContent>
      <w:p w14:paraId="49B7AD9E" w14:textId="77777777" w:rsidR="00E56018" w:rsidRDefault="00E56018">
        <w:pPr>
          <w:pStyle w:val="Footer"/>
          <w:jc w:val="center"/>
        </w:pPr>
        <w:r>
          <w:fldChar w:fldCharType="begin"/>
        </w:r>
        <w:r>
          <w:instrText xml:space="preserve"> PAGE   \* MERGEFORMAT </w:instrText>
        </w:r>
        <w:r>
          <w:fldChar w:fldCharType="separate"/>
        </w:r>
        <w:r w:rsidR="001843CA">
          <w:rPr>
            <w:noProof/>
          </w:rPr>
          <w:t>1</w:t>
        </w:r>
        <w:r>
          <w:rPr>
            <w:noProof/>
          </w:rPr>
          <w:fldChar w:fldCharType="end"/>
        </w:r>
      </w:p>
    </w:sdtContent>
  </w:sdt>
  <w:p w14:paraId="268C4FAE" w14:textId="77777777" w:rsidR="00E56018" w:rsidRDefault="00E560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628387" w14:textId="77777777" w:rsidR="00E56018" w:rsidRDefault="00E56018" w:rsidP="004D001F">
      <w:r>
        <w:separator/>
      </w:r>
    </w:p>
  </w:footnote>
  <w:footnote w:type="continuationSeparator" w:id="0">
    <w:p w14:paraId="2DC9DA45" w14:textId="77777777" w:rsidR="00E56018" w:rsidRDefault="00E56018" w:rsidP="004D00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55868"/>
    <w:multiLevelType w:val="hybridMultilevel"/>
    <w:tmpl w:val="EF74E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EF27FC"/>
    <w:multiLevelType w:val="hybridMultilevel"/>
    <w:tmpl w:val="4468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855F35"/>
    <w:multiLevelType w:val="hybridMultilevel"/>
    <w:tmpl w:val="86E0D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6062B8"/>
    <w:multiLevelType w:val="hybridMultilevel"/>
    <w:tmpl w:val="D562A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FD4306"/>
    <w:multiLevelType w:val="hybridMultilevel"/>
    <w:tmpl w:val="F1BC5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F56"/>
    <w:rsid w:val="0001112F"/>
    <w:rsid w:val="0004639D"/>
    <w:rsid w:val="000559FD"/>
    <w:rsid w:val="000C3F3C"/>
    <w:rsid w:val="0015433D"/>
    <w:rsid w:val="001843CA"/>
    <w:rsid w:val="0019535D"/>
    <w:rsid w:val="001A71DC"/>
    <w:rsid w:val="001D6D88"/>
    <w:rsid w:val="00291811"/>
    <w:rsid w:val="002E77BE"/>
    <w:rsid w:val="00372E2F"/>
    <w:rsid w:val="004005A4"/>
    <w:rsid w:val="004D001F"/>
    <w:rsid w:val="00500F56"/>
    <w:rsid w:val="005345BD"/>
    <w:rsid w:val="0065361C"/>
    <w:rsid w:val="0066763C"/>
    <w:rsid w:val="006A4859"/>
    <w:rsid w:val="00740D06"/>
    <w:rsid w:val="00764F15"/>
    <w:rsid w:val="00777FDA"/>
    <w:rsid w:val="007E6B6D"/>
    <w:rsid w:val="0087485A"/>
    <w:rsid w:val="00947415"/>
    <w:rsid w:val="00951DB3"/>
    <w:rsid w:val="009A40D1"/>
    <w:rsid w:val="009D09F1"/>
    <w:rsid w:val="00A302B2"/>
    <w:rsid w:val="00AD6E71"/>
    <w:rsid w:val="00B551F6"/>
    <w:rsid w:val="00BD649C"/>
    <w:rsid w:val="00BE2BD7"/>
    <w:rsid w:val="00C72F72"/>
    <w:rsid w:val="00C812B0"/>
    <w:rsid w:val="00D024EA"/>
    <w:rsid w:val="00D20001"/>
    <w:rsid w:val="00D2496E"/>
    <w:rsid w:val="00D66B78"/>
    <w:rsid w:val="00E56018"/>
    <w:rsid w:val="00ED37EF"/>
    <w:rsid w:val="00EF1E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ED7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F56"/>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00F56"/>
    <w:rPr>
      <w:color w:val="0000FF"/>
      <w:u w:val="single"/>
    </w:rPr>
  </w:style>
  <w:style w:type="paragraph" w:styleId="ListParagraph">
    <w:name w:val="List Paragraph"/>
    <w:basedOn w:val="Normal"/>
    <w:uiPriority w:val="34"/>
    <w:qFormat/>
    <w:rsid w:val="00500F56"/>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500F56"/>
  </w:style>
  <w:style w:type="paragraph" w:styleId="BalloonText">
    <w:name w:val="Balloon Text"/>
    <w:basedOn w:val="Normal"/>
    <w:link w:val="BalloonTextChar"/>
    <w:uiPriority w:val="99"/>
    <w:semiHidden/>
    <w:unhideWhenUsed/>
    <w:rsid w:val="00D2496E"/>
    <w:rPr>
      <w:rFonts w:ascii="Tahoma" w:hAnsi="Tahoma" w:cs="Tahoma"/>
      <w:sz w:val="16"/>
      <w:szCs w:val="16"/>
    </w:rPr>
  </w:style>
  <w:style w:type="character" w:customStyle="1" w:styleId="BalloonTextChar">
    <w:name w:val="Balloon Text Char"/>
    <w:basedOn w:val="DefaultParagraphFont"/>
    <w:link w:val="BalloonText"/>
    <w:uiPriority w:val="99"/>
    <w:semiHidden/>
    <w:rsid w:val="00D2496E"/>
    <w:rPr>
      <w:rFonts w:ascii="Tahoma" w:eastAsiaTheme="minorEastAsia" w:hAnsi="Tahoma" w:cs="Tahoma"/>
      <w:sz w:val="16"/>
      <w:szCs w:val="16"/>
    </w:rPr>
  </w:style>
  <w:style w:type="paragraph" w:styleId="Header">
    <w:name w:val="header"/>
    <w:basedOn w:val="Normal"/>
    <w:link w:val="HeaderChar"/>
    <w:uiPriority w:val="99"/>
    <w:unhideWhenUsed/>
    <w:rsid w:val="004D001F"/>
    <w:pPr>
      <w:tabs>
        <w:tab w:val="center" w:pos="4680"/>
        <w:tab w:val="right" w:pos="9360"/>
      </w:tabs>
    </w:pPr>
  </w:style>
  <w:style w:type="character" w:customStyle="1" w:styleId="HeaderChar">
    <w:name w:val="Header Char"/>
    <w:basedOn w:val="DefaultParagraphFont"/>
    <w:link w:val="Header"/>
    <w:uiPriority w:val="99"/>
    <w:rsid w:val="004D001F"/>
    <w:rPr>
      <w:rFonts w:eastAsiaTheme="minorEastAsia"/>
      <w:sz w:val="24"/>
      <w:szCs w:val="24"/>
    </w:rPr>
  </w:style>
  <w:style w:type="paragraph" w:styleId="Footer">
    <w:name w:val="footer"/>
    <w:basedOn w:val="Normal"/>
    <w:link w:val="FooterChar"/>
    <w:uiPriority w:val="99"/>
    <w:unhideWhenUsed/>
    <w:rsid w:val="004D001F"/>
    <w:pPr>
      <w:tabs>
        <w:tab w:val="center" w:pos="4680"/>
        <w:tab w:val="right" w:pos="9360"/>
      </w:tabs>
    </w:pPr>
  </w:style>
  <w:style w:type="character" w:customStyle="1" w:styleId="FooterChar">
    <w:name w:val="Footer Char"/>
    <w:basedOn w:val="DefaultParagraphFont"/>
    <w:link w:val="Footer"/>
    <w:uiPriority w:val="99"/>
    <w:rsid w:val="004D001F"/>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F56"/>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00F56"/>
    <w:rPr>
      <w:color w:val="0000FF"/>
      <w:u w:val="single"/>
    </w:rPr>
  </w:style>
  <w:style w:type="paragraph" w:styleId="ListParagraph">
    <w:name w:val="List Paragraph"/>
    <w:basedOn w:val="Normal"/>
    <w:uiPriority w:val="34"/>
    <w:qFormat/>
    <w:rsid w:val="00500F56"/>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500F56"/>
  </w:style>
  <w:style w:type="paragraph" w:styleId="BalloonText">
    <w:name w:val="Balloon Text"/>
    <w:basedOn w:val="Normal"/>
    <w:link w:val="BalloonTextChar"/>
    <w:uiPriority w:val="99"/>
    <w:semiHidden/>
    <w:unhideWhenUsed/>
    <w:rsid w:val="00D2496E"/>
    <w:rPr>
      <w:rFonts w:ascii="Tahoma" w:hAnsi="Tahoma" w:cs="Tahoma"/>
      <w:sz w:val="16"/>
      <w:szCs w:val="16"/>
    </w:rPr>
  </w:style>
  <w:style w:type="character" w:customStyle="1" w:styleId="BalloonTextChar">
    <w:name w:val="Balloon Text Char"/>
    <w:basedOn w:val="DefaultParagraphFont"/>
    <w:link w:val="BalloonText"/>
    <w:uiPriority w:val="99"/>
    <w:semiHidden/>
    <w:rsid w:val="00D2496E"/>
    <w:rPr>
      <w:rFonts w:ascii="Tahoma" w:eastAsiaTheme="minorEastAsia" w:hAnsi="Tahoma" w:cs="Tahoma"/>
      <w:sz w:val="16"/>
      <w:szCs w:val="16"/>
    </w:rPr>
  </w:style>
  <w:style w:type="paragraph" w:styleId="Header">
    <w:name w:val="header"/>
    <w:basedOn w:val="Normal"/>
    <w:link w:val="HeaderChar"/>
    <w:uiPriority w:val="99"/>
    <w:unhideWhenUsed/>
    <w:rsid w:val="004D001F"/>
    <w:pPr>
      <w:tabs>
        <w:tab w:val="center" w:pos="4680"/>
        <w:tab w:val="right" w:pos="9360"/>
      </w:tabs>
    </w:pPr>
  </w:style>
  <w:style w:type="character" w:customStyle="1" w:styleId="HeaderChar">
    <w:name w:val="Header Char"/>
    <w:basedOn w:val="DefaultParagraphFont"/>
    <w:link w:val="Header"/>
    <w:uiPriority w:val="99"/>
    <w:rsid w:val="004D001F"/>
    <w:rPr>
      <w:rFonts w:eastAsiaTheme="minorEastAsia"/>
      <w:sz w:val="24"/>
      <w:szCs w:val="24"/>
    </w:rPr>
  </w:style>
  <w:style w:type="paragraph" w:styleId="Footer">
    <w:name w:val="footer"/>
    <w:basedOn w:val="Normal"/>
    <w:link w:val="FooterChar"/>
    <w:uiPriority w:val="99"/>
    <w:unhideWhenUsed/>
    <w:rsid w:val="004D001F"/>
    <w:pPr>
      <w:tabs>
        <w:tab w:val="center" w:pos="4680"/>
        <w:tab w:val="right" w:pos="9360"/>
      </w:tabs>
    </w:pPr>
  </w:style>
  <w:style w:type="character" w:customStyle="1" w:styleId="FooterChar">
    <w:name w:val="Footer Char"/>
    <w:basedOn w:val="DefaultParagraphFont"/>
    <w:link w:val="Footer"/>
    <w:uiPriority w:val="99"/>
    <w:rsid w:val="004D001F"/>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98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solutions.org/osproject/MCDD"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2089</Words>
  <Characters>11912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13974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jjb</dc:creator>
  <cp:lastModifiedBy>jjb</cp:lastModifiedBy>
  <cp:revision>2</cp:revision>
  <dcterms:created xsi:type="dcterms:W3CDTF">2015-01-02T18:45:00Z</dcterms:created>
  <dcterms:modified xsi:type="dcterms:W3CDTF">2015-01-02T18:45:00Z</dcterms:modified>
</cp:coreProperties>
</file>