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8C897" w14:textId="77777777" w:rsidR="00B5275F" w:rsidRPr="006B602B" w:rsidRDefault="0077375C" w:rsidP="00C97368">
      <w:pPr>
        <w:tabs>
          <w:tab w:val="left" w:pos="90"/>
        </w:tabs>
        <w:spacing w:after="0"/>
        <w:rPr>
          <w:rFonts w:ascii="Garamond" w:hAnsi="Garamond"/>
        </w:rPr>
      </w:pPr>
      <w:r w:rsidRPr="006B602B">
        <w:rPr>
          <w:rFonts w:ascii="Garamond" w:hAnsi="Garamond"/>
          <w:b/>
          <w:noProof/>
          <w:sz w:val="28"/>
          <w:szCs w:val="28"/>
        </w:rPr>
        <w:drawing>
          <wp:anchor distT="0" distB="0" distL="114300" distR="114300" simplePos="0" relativeHeight="251658240" behindDoc="0" locked="0" layoutInCell="1" allowOverlap="1" wp14:anchorId="01CD509F" wp14:editId="3C9A94B1">
            <wp:simplePos x="0" y="0"/>
            <wp:positionH relativeFrom="column">
              <wp:posOffset>-371475</wp:posOffset>
            </wp:positionH>
            <wp:positionV relativeFrom="paragraph">
              <wp:posOffset>-657225</wp:posOffset>
            </wp:positionV>
            <wp:extent cx="1371600" cy="866775"/>
            <wp:effectExtent l="0" t="0" r="0" b="9525"/>
            <wp:wrapSquare wrapText="bothSides"/>
            <wp:docPr id="1" name="Picture 1" descr="ore s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 s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3EF25" w14:textId="4B10FDC8" w:rsidR="004F4B38" w:rsidRDefault="00152ABE" w:rsidP="004F4B38">
      <w:pPr>
        <w:spacing w:after="0"/>
        <w:jc w:val="center"/>
        <w:rPr>
          <w:rFonts w:asciiTheme="minorHAnsi" w:hAnsiTheme="minorHAnsi"/>
          <w:b/>
          <w:sz w:val="32"/>
          <w:szCs w:val="32"/>
        </w:rPr>
      </w:pPr>
      <w:r w:rsidRPr="00F500BB">
        <w:rPr>
          <w:rFonts w:asciiTheme="minorHAnsi" w:hAnsiTheme="minorHAnsi"/>
          <w:b/>
          <w:sz w:val="32"/>
          <w:szCs w:val="32"/>
        </w:rPr>
        <w:t>REQUEST FOR GOVERNOR’S DESIGNATION</w:t>
      </w:r>
    </w:p>
    <w:p w14:paraId="701ADDB7" w14:textId="77777777" w:rsidR="00F500BB" w:rsidRPr="00F500BB" w:rsidRDefault="00F500BB" w:rsidP="004F4B38">
      <w:pPr>
        <w:spacing w:after="0"/>
        <w:jc w:val="center"/>
        <w:rPr>
          <w:rFonts w:asciiTheme="minorHAnsi" w:hAnsiTheme="minorHAnsi"/>
          <w:b/>
          <w:sz w:val="32"/>
          <w:szCs w:val="32"/>
        </w:rPr>
      </w:pPr>
    </w:p>
    <w:p w14:paraId="60D29FDB" w14:textId="385A0266" w:rsidR="00A13210" w:rsidRDefault="00F500BB" w:rsidP="00827030">
      <w:pPr>
        <w:shd w:val="clear" w:color="auto" w:fill="FFFFFF"/>
        <w:spacing w:after="0" w:line="240" w:lineRule="auto"/>
        <w:jc w:val="center"/>
        <w:rPr>
          <w:rFonts w:ascii="Garamond" w:eastAsia="Times New Roman" w:hAnsi="Garamond" w:cs="Arial"/>
          <w:color w:val="000000"/>
          <w:sz w:val="28"/>
          <w:szCs w:val="28"/>
        </w:rPr>
      </w:pPr>
      <w:r w:rsidRPr="00CB7F49">
        <w:rPr>
          <w:rFonts w:asciiTheme="minorHAnsi" w:eastAsia="Times New Roman" w:hAnsiTheme="minorHAnsi" w:cs="Arial"/>
          <w:color w:val="000000"/>
          <w:sz w:val="28"/>
          <w:szCs w:val="28"/>
        </w:rPr>
        <w:t xml:space="preserve">Lents Stabilization and Job Creation </w:t>
      </w:r>
      <w:r>
        <w:rPr>
          <w:rFonts w:asciiTheme="minorHAnsi" w:eastAsia="Times New Roman" w:hAnsiTheme="minorHAnsi" w:cs="Arial"/>
          <w:color w:val="000000"/>
          <w:sz w:val="28"/>
          <w:szCs w:val="28"/>
        </w:rPr>
        <w:t xml:space="preserve">Collaborative Assessment </w:t>
      </w:r>
      <w:r w:rsidRPr="00975C9F">
        <w:rPr>
          <w:rFonts w:asciiTheme="minorHAnsi" w:eastAsia="Times New Roman" w:hAnsiTheme="minorHAnsi" w:cs="Arial"/>
          <w:color w:val="000000"/>
          <w:sz w:val="28"/>
          <w:szCs w:val="28"/>
        </w:rPr>
        <w:t>Summary</w:t>
      </w:r>
    </w:p>
    <w:p w14:paraId="58A219E7" w14:textId="77777777" w:rsidR="00097463" w:rsidRPr="00975C9F" w:rsidRDefault="00097463" w:rsidP="000A1D27">
      <w:pPr>
        <w:shd w:val="clear" w:color="auto" w:fill="FFFFFF"/>
        <w:spacing w:after="0" w:line="240" w:lineRule="auto"/>
        <w:jc w:val="center"/>
        <w:rPr>
          <w:rFonts w:asciiTheme="minorHAnsi" w:hAnsiTheme="minorHAnsi"/>
          <w:sz w:val="28"/>
          <w:szCs w:val="28"/>
        </w:rPr>
      </w:pPr>
    </w:p>
    <w:p w14:paraId="1EB0A15D" w14:textId="25E43269" w:rsidR="00CB7F49" w:rsidRPr="006B4BD4" w:rsidRDefault="001E3F63" w:rsidP="006C69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heme="minorHAnsi" w:hAnsiTheme="minorHAnsi"/>
        </w:rPr>
      </w:pPr>
      <w:r w:rsidRPr="006B4BD4">
        <w:rPr>
          <w:rFonts w:asciiTheme="minorHAnsi" w:hAnsiTheme="minorHAnsi"/>
          <w:u w:val="single"/>
        </w:rPr>
        <w:t>Request for Designation</w:t>
      </w:r>
      <w:r w:rsidRPr="006B4BD4">
        <w:rPr>
          <w:rFonts w:asciiTheme="minorHAnsi" w:hAnsiTheme="minorHAnsi"/>
        </w:rPr>
        <w:t>:</w:t>
      </w:r>
    </w:p>
    <w:p w14:paraId="4A00DA0E" w14:textId="77777777" w:rsidR="001E3F63" w:rsidRPr="006B4BD4" w:rsidRDefault="001E3F63" w:rsidP="006C69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heme="minorHAnsi" w:hAnsiTheme="minorHAnsi"/>
        </w:rPr>
      </w:pPr>
    </w:p>
    <w:p w14:paraId="07A91AF9" w14:textId="3B6D8CFE" w:rsidR="001E3F63" w:rsidRPr="006B4BD4" w:rsidRDefault="001E3F63" w:rsidP="006C69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heme="minorHAnsi" w:hAnsiTheme="minorHAnsi"/>
        </w:rPr>
      </w:pPr>
      <w:r w:rsidRPr="006B4BD4">
        <w:rPr>
          <w:rFonts w:asciiTheme="minorHAnsi" w:hAnsiTheme="minorHAnsi"/>
        </w:rPr>
        <w:t xml:space="preserve">State Representative Jeff Reardon and Portland Mayor Charlie Hales have requested that Governor Brown designate the Lents Stabilization and Job Creation </w:t>
      </w:r>
      <w:r w:rsidR="00056BEC" w:rsidRPr="006B4BD4">
        <w:rPr>
          <w:rFonts w:asciiTheme="minorHAnsi" w:hAnsiTheme="minorHAnsi"/>
        </w:rPr>
        <w:t>Co</w:t>
      </w:r>
      <w:r w:rsidRPr="006B4BD4">
        <w:rPr>
          <w:rFonts w:asciiTheme="minorHAnsi" w:hAnsiTheme="minorHAnsi"/>
        </w:rPr>
        <w:t>llaborative as an Oregon Solutions project.</w:t>
      </w:r>
      <w:r w:rsidR="00686577" w:rsidRPr="006B4BD4">
        <w:rPr>
          <w:rFonts w:asciiTheme="minorHAnsi" w:hAnsiTheme="minorHAnsi"/>
        </w:rPr>
        <w:t xml:space="preserve"> </w:t>
      </w:r>
      <w:r w:rsidR="005B3481" w:rsidRPr="006B4BD4">
        <w:rPr>
          <w:rFonts w:asciiTheme="minorHAnsi" w:hAnsiTheme="minorHAnsi"/>
        </w:rPr>
        <w:t xml:space="preserve">Based on the </w:t>
      </w:r>
      <w:r w:rsidR="00686577" w:rsidRPr="006B4BD4">
        <w:rPr>
          <w:rFonts w:asciiTheme="minorHAnsi" w:hAnsiTheme="minorHAnsi"/>
        </w:rPr>
        <w:t>Oregon Solutions</w:t>
      </w:r>
      <w:r w:rsidR="005B3481" w:rsidRPr="006B4BD4">
        <w:rPr>
          <w:rFonts w:asciiTheme="minorHAnsi" w:hAnsiTheme="minorHAnsi"/>
        </w:rPr>
        <w:t xml:space="preserve"> assessment, </w:t>
      </w:r>
      <w:r w:rsidR="00FF5769" w:rsidRPr="006B4BD4">
        <w:rPr>
          <w:rFonts w:asciiTheme="minorHAnsi" w:hAnsiTheme="minorHAnsi"/>
        </w:rPr>
        <w:t xml:space="preserve">Oregon Solutions </w:t>
      </w:r>
      <w:r w:rsidR="00686577" w:rsidRPr="006B4BD4">
        <w:rPr>
          <w:rFonts w:asciiTheme="minorHAnsi" w:hAnsiTheme="minorHAnsi"/>
        </w:rPr>
        <w:t>recommend</w:t>
      </w:r>
      <w:r w:rsidR="00FF5769" w:rsidRPr="006B4BD4">
        <w:rPr>
          <w:rFonts w:asciiTheme="minorHAnsi" w:hAnsiTheme="minorHAnsi"/>
        </w:rPr>
        <w:t>s</w:t>
      </w:r>
      <w:r w:rsidR="005B3481" w:rsidRPr="006B4BD4">
        <w:rPr>
          <w:rFonts w:asciiTheme="minorHAnsi" w:hAnsiTheme="minorHAnsi"/>
        </w:rPr>
        <w:t xml:space="preserve"> </w:t>
      </w:r>
      <w:r w:rsidR="00FF5769" w:rsidRPr="006B4BD4">
        <w:rPr>
          <w:rFonts w:asciiTheme="minorHAnsi" w:hAnsiTheme="minorHAnsi"/>
        </w:rPr>
        <w:t>to</w:t>
      </w:r>
      <w:r w:rsidR="00686577" w:rsidRPr="006B4BD4">
        <w:rPr>
          <w:rFonts w:asciiTheme="minorHAnsi" w:hAnsiTheme="minorHAnsi"/>
        </w:rPr>
        <w:t xml:space="preserve"> Governor Brown</w:t>
      </w:r>
      <w:r w:rsidR="00FF5769" w:rsidRPr="006B4BD4">
        <w:rPr>
          <w:rFonts w:asciiTheme="minorHAnsi" w:hAnsiTheme="minorHAnsi"/>
        </w:rPr>
        <w:t xml:space="preserve"> that she </w:t>
      </w:r>
      <w:r w:rsidR="00686577" w:rsidRPr="006B4BD4">
        <w:rPr>
          <w:rFonts w:asciiTheme="minorHAnsi" w:hAnsiTheme="minorHAnsi"/>
        </w:rPr>
        <w:t>designate th</w:t>
      </w:r>
      <w:r w:rsidR="005B3481" w:rsidRPr="006B4BD4">
        <w:rPr>
          <w:rFonts w:asciiTheme="minorHAnsi" w:hAnsiTheme="minorHAnsi"/>
        </w:rPr>
        <w:t>is</w:t>
      </w:r>
      <w:r w:rsidR="00686577" w:rsidRPr="006B4BD4">
        <w:rPr>
          <w:rFonts w:asciiTheme="minorHAnsi" w:hAnsiTheme="minorHAnsi"/>
        </w:rPr>
        <w:t xml:space="preserve"> project an Oregon Solutions project.  </w:t>
      </w:r>
    </w:p>
    <w:p w14:paraId="6E8F68D2" w14:textId="77777777" w:rsidR="008F796A" w:rsidRPr="006B4BD4" w:rsidRDefault="008F796A" w:rsidP="006C69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heme="minorHAnsi" w:hAnsiTheme="minorHAnsi"/>
          <w:u w:val="single"/>
        </w:rPr>
      </w:pPr>
    </w:p>
    <w:p w14:paraId="0AADDC4D" w14:textId="77777777" w:rsidR="001E3F63" w:rsidRPr="006B4BD4" w:rsidRDefault="001E3F63" w:rsidP="006C69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heme="minorHAnsi" w:hAnsiTheme="minorHAnsi"/>
        </w:rPr>
      </w:pPr>
      <w:r w:rsidRPr="006B4BD4">
        <w:rPr>
          <w:rFonts w:asciiTheme="minorHAnsi" w:hAnsiTheme="minorHAnsi"/>
          <w:u w:val="single"/>
        </w:rPr>
        <w:t>Background</w:t>
      </w:r>
      <w:r w:rsidRPr="006B4BD4">
        <w:rPr>
          <w:rFonts w:asciiTheme="minorHAnsi" w:hAnsiTheme="minorHAnsi"/>
        </w:rPr>
        <w:t>:</w:t>
      </w:r>
    </w:p>
    <w:p w14:paraId="77ABBC0E" w14:textId="77777777" w:rsidR="007E7A77" w:rsidRPr="006B4BD4" w:rsidRDefault="007E7A77" w:rsidP="006C69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heme="minorHAnsi" w:hAnsiTheme="minorHAnsi"/>
        </w:rPr>
      </w:pPr>
    </w:p>
    <w:p w14:paraId="53021BB0" w14:textId="072794D4" w:rsidR="00557667" w:rsidRPr="006B4BD4" w:rsidRDefault="00B36522" w:rsidP="006C697B">
      <w:pPr>
        <w:spacing w:after="0" w:line="240" w:lineRule="auto"/>
        <w:rPr>
          <w:rFonts w:asciiTheme="minorHAnsi" w:hAnsiTheme="minorHAnsi"/>
          <w:sz w:val="24"/>
          <w:szCs w:val="24"/>
        </w:rPr>
      </w:pPr>
      <w:r w:rsidRPr="006B4BD4">
        <w:rPr>
          <w:rFonts w:asciiTheme="minorHAnsi" w:hAnsiTheme="minorHAnsi"/>
          <w:sz w:val="24"/>
          <w:szCs w:val="24"/>
        </w:rPr>
        <w:t xml:space="preserve">Lents and Powellhurst-Gilbert are diverse, low-income neighborhoods, with more children and single parents than other areas of Portland. </w:t>
      </w:r>
      <w:r w:rsidR="00557667" w:rsidRPr="006B4BD4">
        <w:rPr>
          <w:rFonts w:asciiTheme="minorHAnsi" w:hAnsiTheme="minorHAnsi"/>
          <w:sz w:val="24"/>
          <w:szCs w:val="24"/>
        </w:rPr>
        <w:t>In the Powellhurst-Gilbert area alone, the number of residents living in the area who self-identify as Black or African American and Native Hawaiian have increased more than 244% in the last ten years. Additionally, those residents who self-identified Hispanic or Latino residents have increased 136% and Asian residents have increased more than 100 percent</w:t>
      </w:r>
      <w:r w:rsidR="00557667" w:rsidRPr="006B4BD4">
        <w:rPr>
          <w:rStyle w:val="EndnoteReference"/>
          <w:rFonts w:asciiTheme="minorHAnsi" w:hAnsiTheme="minorHAnsi"/>
          <w:sz w:val="24"/>
          <w:szCs w:val="24"/>
        </w:rPr>
        <w:endnoteReference w:id="1"/>
      </w:r>
      <w:r w:rsidR="00557667" w:rsidRPr="006B4BD4">
        <w:rPr>
          <w:rFonts w:asciiTheme="minorHAnsi" w:hAnsiTheme="minorHAnsi"/>
          <w:sz w:val="24"/>
          <w:szCs w:val="24"/>
        </w:rPr>
        <w:t>.</w:t>
      </w:r>
    </w:p>
    <w:p w14:paraId="2DE90443" w14:textId="77777777" w:rsidR="00557667" w:rsidRPr="006B4BD4" w:rsidRDefault="00557667" w:rsidP="006C697B">
      <w:pPr>
        <w:spacing w:after="0" w:line="240" w:lineRule="auto"/>
        <w:rPr>
          <w:rFonts w:asciiTheme="minorHAnsi" w:hAnsiTheme="minorHAnsi"/>
          <w:sz w:val="24"/>
          <w:szCs w:val="24"/>
        </w:rPr>
      </w:pPr>
    </w:p>
    <w:p w14:paraId="7DFD40CC" w14:textId="14854257" w:rsidR="007E7A77" w:rsidRPr="006B4BD4" w:rsidRDefault="00856416" w:rsidP="006C697B">
      <w:pPr>
        <w:spacing w:after="0" w:line="240" w:lineRule="auto"/>
        <w:rPr>
          <w:rFonts w:asciiTheme="minorHAnsi" w:hAnsiTheme="minorHAnsi"/>
          <w:sz w:val="24"/>
          <w:szCs w:val="24"/>
        </w:rPr>
      </w:pPr>
      <w:r w:rsidRPr="006B4BD4">
        <w:rPr>
          <w:rFonts w:asciiTheme="minorHAnsi" w:hAnsiTheme="minorHAnsi"/>
          <w:sz w:val="24"/>
          <w:szCs w:val="24"/>
        </w:rPr>
        <w:t>R</w:t>
      </w:r>
      <w:r w:rsidR="00B36522" w:rsidRPr="006B4BD4">
        <w:rPr>
          <w:rFonts w:asciiTheme="minorHAnsi" w:hAnsiTheme="minorHAnsi"/>
          <w:sz w:val="24"/>
          <w:szCs w:val="24"/>
        </w:rPr>
        <w:t xml:space="preserve">esidents are </w:t>
      </w:r>
      <w:r w:rsidRPr="006B4BD4">
        <w:rPr>
          <w:rFonts w:asciiTheme="minorHAnsi" w:hAnsiTheme="minorHAnsi"/>
          <w:sz w:val="24"/>
          <w:szCs w:val="24"/>
        </w:rPr>
        <w:t xml:space="preserve">disproportionally </w:t>
      </w:r>
      <w:r w:rsidR="00B36522" w:rsidRPr="006B4BD4">
        <w:rPr>
          <w:rFonts w:asciiTheme="minorHAnsi" w:hAnsiTheme="minorHAnsi"/>
          <w:sz w:val="24"/>
          <w:szCs w:val="24"/>
        </w:rPr>
        <w:t xml:space="preserve">under-served </w:t>
      </w:r>
      <w:r w:rsidRPr="006B4BD4">
        <w:rPr>
          <w:rFonts w:asciiTheme="minorHAnsi" w:hAnsiTheme="minorHAnsi"/>
          <w:sz w:val="24"/>
          <w:szCs w:val="24"/>
        </w:rPr>
        <w:t xml:space="preserve">and face historical inequities </w:t>
      </w:r>
      <w:r w:rsidR="005517B7" w:rsidRPr="006B4BD4">
        <w:rPr>
          <w:rFonts w:asciiTheme="minorHAnsi" w:hAnsiTheme="minorHAnsi"/>
          <w:sz w:val="24"/>
          <w:szCs w:val="24"/>
        </w:rPr>
        <w:t xml:space="preserve">measured in </w:t>
      </w:r>
      <w:r w:rsidRPr="006B4BD4">
        <w:rPr>
          <w:rFonts w:asciiTheme="minorHAnsi" w:hAnsiTheme="minorHAnsi"/>
          <w:sz w:val="24"/>
          <w:szCs w:val="24"/>
        </w:rPr>
        <w:t xml:space="preserve">community investment. </w:t>
      </w:r>
      <w:r w:rsidR="005517B7" w:rsidRPr="006B4BD4">
        <w:rPr>
          <w:rFonts w:asciiTheme="minorHAnsi" w:hAnsiTheme="minorHAnsi"/>
          <w:sz w:val="24"/>
          <w:szCs w:val="24"/>
        </w:rPr>
        <w:t xml:space="preserve"> </w:t>
      </w:r>
      <w:r w:rsidRPr="006B4BD4">
        <w:rPr>
          <w:rFonts w:asciiTheme="minorHAnsi" w:hAnsiTheme="minorHAnsi"/>
          <w:sz w:val="24"/>
          <w:szCs w:val="24"/>
        </w:rPr>
        <w:t xml:space="preserve">There </w:t>
      </w:r>
      <w:r w:rsidR="005517B7" w:rsidRPr="006B4BD4">
        <w:rPr>
          <w:rFonts w:asciiTheme="minorHAnsi" w:hAnsiTheme="minorHAnsi"/>
          <w:sz w:val="24"/>
          <w:szCs w:val="24"/>
        </w:rPr>
        <w:t xml:space="preserve">is </w:t>
      </w:r>
      <w:r w:rsidRPr="006B4BD4">
        <w:rPr>
          <w:rFonts w:asciiTheme="minorHAnsi" w:hAnsiTheme="minorHAnsi"/>
          <w:sz w:val="24"/>
          <w:szCs w:val="24"/>
        </w:rPr>
        <w:t xml:space="preserve">a historical pattern of </w:t>
      </w:r>
      <w:r w:rsidR="007E7A77" w:rsidRPr="006B4BD4">
        <w:rPr>
          <w:rFonts w:asciiTheme="minorHAnsi" w:hAnsiTheme="minorHAnsi"/>
          <w:sz w:val="24"/>
          <w:szCs w:val="24"/>
        </w:rPr>
        <w:t xml:space="preserve">employment and residential development </w:t>
      </w:r>
      <w:r w:rsidRPr="006B4BD4">
        <w:rPr>
          <w:rFonts w:asciiTheme="minorHAnsi" w:hAnsiTheme="minorHAnsi"/>
          <w:sz w:val="24"/>
          <w:szCs w:val="24"/>
        </w:rPr>
        <w:t>allowed to occur with</w:t>
      </w:r>
      <w:r w:rsidR="007E7A77" w:rsidRPr="006B4BD4">
        <w:rPr>
          <w:rFonts w:asciiTheme="minorHAnsi" w:hAnsiTheme="minorHAnsi"/>
          <w:sz w:val="24"/>
          <w:szCs w:val="24"/>
        </w:rPr>
        <w:t xml:space="preserve">in </w:t>
      </w:r>
      <w:r w:rsidRPr="006B4BD4">
        <w:rPr>
          <w:rFonts w:asciiTheme="minorHAnsi" w:hAnsiTheme="minorHAnsi"/>
          <w:sz w:val="24"/>
          <w:szCs w:val="24"/>
        </w:rPr>
        <w:t xml:space="preserve">the </w:t>
      </w:r>
      <w:r w:rsidR="007E7A77" w:rsidRPr="006B4BD4">
        <w:rPr>
          <w:rFonts w:asciiTheme="minorHAnsi" w:hAnsiTheme="minorHAnsi"/>
          <w:sz w:val="24"/>
          <w:szCs w:val="24"/>
        </w:rPr>
        <w:t>Johnson Creek 100-year floodplain as defined by the Federal Emergency Management Agency (FEMA). Within the</w:t>
      </w:r>
      <w:r w:rsidRPr="006B4BD4">
        <w:rPr>
          <w:rFonts w:asciiTheme="minorHAnsi" w:hAnsiTheme="minorHAnsi"/>
          <w:sz w:val="24"/>
          <w:szCs w:val="24"/>
        </w:rPr>
        <w:t>se two neighborhoods</w:t>
      </w:r>
      <w:r w:rsidR="007E7A77" w:rsidRPr="006B4BD4">
        <w:rPr>
          <w:rFonts w:asciiTheme="minorHAnsi" w:hAnsiTheme="minorHAnsi"/>
          <w:sz w:val="24"/>
          <w:szCs w:val="24"/>
        </w:rPr>
        <w:t xml:space="preserve">, about 330 acres are designated by FEMA as flood hazard areas. The impacts from this </w:t>
      </w:r>
      <w:r w:rsidR="008F796A" w:rsidRPr="006B4BD4">
        <w:rPr>
          <w:rFonts w:asciiTheme="minorHAnsi" w:hAnsiTheme="minorHAnsi"/>
          <w:sz w:val="24"/>
          <w:szCs w:val="24"/>
        </w:rPr>
        <w:t xml:space="preserve">flood hazard </w:t>
      </w:r>
      <w:r w:rsidR="007E7A77" w:rsidRPr="006B4BD4">
        <w:rPr>
          <w:rFonts w:asciiTheme="minorHAnsi" w:hAnsiTheme="minorHAnsi"/>
          <w:sz w:val="24"/>
          <w:szCs w:val="24"/>
        </w:rPr>
        <w:t xml:space="preserve">designation undermine </w:t>
      </w:r>
      <w:r w:rsidR="00672824" w:rsidRPr="006B4BD4">
        <w:rPr>
          <w:rFonts w:asciiTheme="minorHAnsi" w:hAnsiTheme="minorHAnsi"/>
          <w:sz w:val="24"/>
          <w:szCs w:val="24"/>
        </w:rPr>
        <w:t xml:space="preserve">new </w:t>
      </w:r>
      <w:r w:rsidR="007E7A77" w:rsidRPr="006B4BD4">
        <w:rPr>
          <w:rFonts w:asciiTheme="minorHAnsi" w:hAnsiTheme="minorHAnsi"/>
          <w:sz w:val="24"/>
          <w:szCs w:val="24"/>
        </w:rPr>
        <w:t xml:space="preserve">development and job creation, </w:t>
      </w:r>
      <w:r w:rsidR="00320E13" w:rsidRPr="006B4BD4">
        <w:rPr>
          <w:rFonts w:asciiTheme="minorHAnsi" w:hAnsiTheme="minorHAnsi"/>
          <w:sz w:val="24"/>
          <w:szCs w:val="24"/>
        </w:rPr>
        <w:t>creating</w:t>
      </w:r>
      <w:r w:rsidRPr="006B4BD4">
        <w:rPr>
          <w:rFonts w:asciiTheme="minorHAnsi" w:hAnsiTheme="minorHAnsi"/>
          <w:sz w:val="24"/>
          <w:szCs w:val="24"/>
        </w:rPr>
        <w:t xml:space="preserve"> a financial </w:t>
      </w:r>
      <w:r w:rsidR="00672824" w:rsidRPr="006B4BD4">
        <w:rPr>
          <w:rFonts w:asciiTheme="minorHAnsi" w:hAnsiTheme="minorHAnsi"/>
          <w:sz w:val="24"/>
          <w:szCs w:val="24"/>
        </w:rPr>
        <w:t>hardship</w:t>
      </w:r>
      <w:r w:rsidR="00320E13" w:rsidRPr="006B4BD4">
        <w:rPr>
          <w:rFonts w:asciiTheme="minorHAnsi" w:hAnsiTheme="minorHAnsi"/>
          <w:sz w:val="24"/>
          <w:szCs w:val="24"/>
        </w:rPr>
        <w:t xml:space="preserve"> for</w:t>
      </w:r>
      <w:r w:rsidRPr="006B4BD4">
        <w:rPr>
          <w:rFonts w:asciiTheme="minorHAnsi" w:hAnsiTheme="minorHAnsi"/>
          <w:sz w:val="24"/>
          <w:szCs w:val="24"/>
        </w:rPr>
        <w:t xml:space="preserve"> </w:t>
      </w:r>
      <w:r w:rsidR="007E7A77" w:rsidRPr="006B4BD4">
        <w:rPr>
          <w:rFonts w:asciiTheme="minorHAnsi" w:hAnsiTheme="minorHAnsi"/>
          <w:sz w:val="24"/>
          <w:szCs w:val="24"/>
        </w:rPr>
        <w:t>hundreds of residents</w:t>
      </w:r>
      <w:r w:rsidR="008F796A" w:rsidRPr="006B4BD4">
        <w:rPr>
          <w:rFonts w:asciiTheme="minorHAnsi" w:hAnsiTheme="minorHAnsi"/>
          <w:sz w:val="24"/>
          <w:szCs w:val="24"/>
        </w:rPr>
        <w:t xml:space="preserve"> as a result of </w:t>
      </w:r>
      <w:r w:rsidR="007E7A77" w:rsidRPr="006B4BD4">
        <w:rPr>
          <w:rFonts w:asciiTheme="minorHAnsi" w:hAnsiTheme="minorHAnsi"/>
          <w:sz w:val="24"/>
          <w:szCs w:val="24"/>
        </w:rPr>
        <w:t xml:space="preserve">rising </w:t>
      </w:r>
      <w:r w:rsidR="005517B7" w:rsidRPr="006B4BD4">
        <w:rPr>
          <w:rFonts w:asciiTheme="minorHAnsi" w:hAnsiTheme="minorHAnsi"/>
          <w:sz w:val="24"/>
          <w:szCs w:val="24"/>
        </w:rPr>
        <w:t xml:space="preserve">insurance </w:t>
      </w:r>
      <w:r w:rsidR="007E7A77" w:rsidRPr="006B4BD4">
        <w:rPr>
          <w:rFonts w:asciiTheme="minorHAnsi" w:hAnsiTheme="minorHAnsi"/>
          <w:sz w:val="24"/>
          <w:szCs w:val="24"/>
        </w:rPr>
        <w:t xml:space="preserve">costs. </w:t>
      </w:r>
      <w:r w:rsidR="008F796A" w:rsidRPr="006B4BD4">
        <w:rPr>
          <w:rFonts w:asciiTheme="minorHAnsi" w:hAnsiTheme="minorHAnsi"/>
          <w:sz w:val="24"/>
          <w:szCs w:val="24"/>
        </w:rPr>
        <w:t xml:space="preserve"> The periodic f</w:t>
      </w:r>
      <w:r w:rsidR="007E7A77" w:rsidRPr="006B4BD4">
        <w:rPr>
          <w:rFonts w:asciiTheme="minorHAnsi" w:hAnsiTheme="minorHAnsi"/>
          <w:sz w:val="24"/>
          <w:szCs w:val="24"/>
        </w:rPr>
        <w:t xml:space="preserve">looding of Foster Road and </w:t>
      </w:r>
      <w:r w:rsidR="008F796A" w:rsidRPr="006B4BD4">
        <w:rPr>
          <w:rFonts w:asciiTheme="minorHAnsi" w:hAnsiTheme="minorHAnsi"/>
          <w:sz w:val="24"/>
          <w:szCs w:val="24"/>
        </w:rPr>
        <w:t xml:space="preserve">adjacent </w:t>
      </w:r>
      <w:r w:rsidR="007E7A77" w:rsidRPr="006B4BD4">
        <w:rPr>
          <w:rFonts w:asciiTheme="minorHAnsi" w:hAnsiTheme="minorHAnsi"/>
          <w:sz w:val="24"/>
          <w:szCs w:val="24"/>
        </w:rPr>
        <w:t xml:space="preserve">industrial land impacts the </w:t>
      </w:r>
      <w:r w:rsidR="008F796A" w:rsidRPr="006B4BD4">
        <w:rPr>
          <w:rFonts w:asciiTheme="minorHAnsi" w:hAnsiTheme="minorHAnsi"/>
          <w:sz w:val="24"/>
          <w:szCs w:val="24"/>
        </w:rPr>
        <w:t xml:space="preserve">environmental </w:t>
      </w:r>
      <w:r w:rsidR="007E7A77" w:rsidRPr="006B4BD4">
        <w:rPr>
          <w:rFonts w:asciiTheme="minorHAnsi" w:hAnsiTheme="minorHAnsi"/>
          <w:sz w:val="24"/>
          <w:szCs w:val="24"/>
        </w:rPr>
        <w:t xml:space="preserve">health of Johnson Creek.  </w:t>
      </w:r>
    </w:p>
    <w:p w14:paraId="0EB52DC3" w14:textId="77777777" w:rsidR="008F796A" w:rsidRPr="006B4BD4" w:rsidRDefault="008F796A" w:rsidP="006C697B">
      <w:pPr>
        <w:spacing w:after="0" w:line="240" w:lineRule="auto"/>
        <w:rPr>
          <w:rFonts w:asciiTheme="minorHAnsi" w:hAnsiTheme="minorHAnsi"/>
          <w:sz w:val="24"/>
          <w:szCs w:val="24"/>
          <w:u w:val="single"/>
        </w:rPr>
      </w:pPr>
    </w:p>
    <w:p w14:paraId="63738C68" w14:textId="5890048B" w:rsidR="00624BBF" w:rsidRPr="006B4BD4" w:rsidRDefault="00624BBF" w:rsidP="006C697B">
      <w:pPr>
        <w:spacing w:after="0" w:line="240" w:lineRule="auto"/>
        <w:rPr>
          <w:rFonts w:asciiTheme="minorHAnsi" w:hAnsiTheme="minorHAnsi"/>
          <w:sz w:val="24"/>
          <w:szCs w:val="24"/>
        </w:rPr>
      </w:pPr>
      <w:r w:rsidRPr="006B4BD4">
        <w:rPr>
          <w:rFonts w:asciiTheme="minorHAnsi" w:hAnsiTheme="minorHAnsi"/>
          <w:sz w:val="24"/>
          <w:szCs w:val="24"/>
          <w:u w:val="single"/>
        </w:rPr>
        <w:t xml:space="preserve">Project Goals and </w:t>
      </w:r>
      <w:r w:rsidR="005517B7" w:rsidRPr="006B4BD4">
        <w:rPr>
          <w:rFonts w:asciiTheme="minorHAnsi" w:hAnsiTheme="minorHAnsi"/>
          <w:sz w:val="24"/>
          <w:szCs w:val="24"/>
          <w:u w:val="single"/>
        </w:rPr>
        <w:t>B</w:t>
      </w:r>
      <w:r w:rsidRPr="006B4BD4">
        <w:rPr>
          <w:rFonts w:asciiTheme="minorHAnsi" w:hAnsiTheme="minorHAnsi"/>
          <w:sz w:val="24"/>
          <w:szCs w:val="24"/>
          <w:u w:val="single"/>
        </w:rPr>
        <w:t>enefit to the State</w:t>
      </w:r>
      <w:r w:rsidRPr="006B4BD4">
        <w:rPr>
          <w:rFonts w:asciiTheme="minorHAnsi" w:hAnsiTheme="minorHAnsi"/>
          <w:sz w:val="24"/>
          <w:szCs w:val="24"/>
        </w:rPr>
        <w:t xml:space="preserve">: </w:t>
      </w:r>
    </w:p>
    <w:p w14:paraId="61A001EA" w14:textId="77777777" w:rsidR="00CC30EA" w:rsidRPr="006B4BD4" w:rsidRDefault="00CC30EA" w:rsidP="006C697B">
      <w:pPr>
        <w:spacing w:after="0" w:line="240" w:lineRule="auto"/>
        <w:rPr>
          <w:rFonts w:asciiTheme="minorHAnsi" w:hAnsiTheme="minorHAnsi"/>
          <w:sz w:val="24"/>
          <w:szCs w:val="24"/>
        </w:rPr>
      </w:pPr>
    </w:p>
    <w:p w14:paraId="2441ADF6" w14:textId="6C6A58B8" w:rsidR="00EF3008" w:rsidRPr="006B4BD4" w:rsidRDefault="00EF3008" w:rsidP="006C69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heme="minorHAnsi" w:hAnsiTheme="minorHAnsi"/>
        </w:rPr>
      </w:pPr>
      <w:r w:rsidRPr="006B4BD4">
        <w:rPr>
          <w:rFonts w:asciiTheme="minorHAnsi" w:hAnsiTheme="minorHAnsi"/>
        </w:rPr>
        <w:t xml:space="preserve">The Lents Stabilization and Job Creation </w:t>
      </w:r>
      <w:r w:rsidR="00152ABE" w:rsidRPr="006B4BD4">
        <w:rPr>
          <w:rFonts w:asciiTheme="minorHAnsi" w:hAnsiTheme="minorHAnsi"/>
        </w:rPr>
        <w:t>Collaborative</w:t>
      </w:r>
      <w:r w:rsidR="007E7A77" w:rsidRPr="006B4BD4">
        <w:rPr>
          <w:rFonts w:asciiTheme="minorHAnsi" w:hAnsiTheme="minorHAnsi"/>
        </w:rPr>
        <w:t xml:space="preserve"> is designed to </w:t>
      </w:r>
      <w:r w:rsidR="00152ABE" w:rsidRPr="006B4BD4">
        <w:rPr>
          <w:rFonts w:asciiTheme="minorHAnsi" w:hAnsiTheme="minorHAnsi"/>
        </w:rPr>
        <w:t xml:space="preserve">enhance equity through community investment; and, to </w:t>
      </w:r>
      <w:r w:rsidR="00320E13" w:rsidRPr="006B4BD4">
        <w:rPr>
          <w:rFonts w:asciiTheme="minorHAnsi" w:hAnsiTheme="minorHAnsi"/>
        </w:rPr>
        <w:t>serve as model for improving</w:t>
      </w:r>
      <w:r w:rsidRPr="006B4BD4">
        <w:rPr>
          <w:rFonts w:asciiTheme="minorHAnsi" w:hAnsiTheme="minorHAnsi"/>
        </w:rPr>
        <w:t xml:space="preserve"> community conditions in way</w:t>
      </w:r>
      <w:r w:rsidR="007E7A77" w:rsidRPr="006B4BD4">
        <w:rPr>
          <w:rFonts w:asciiTheme="minorHAnsi" w:hAnsiTheme="minorHAnsi"/>
        </w:rPr>
        <w:t>s</w:t>
      </w:r>
      <w:r w:rsidRPr="006B4BD4">
        <w:rPr>
          <w:rFonts w:asciiTheme="minorHAnsi" w:hAnsiTheme="minorHAnsi"/>
        </w:rPr>
        <w:t xml:space="preserve"> that can be replicated in other parts of the state. Few places offer the same potential to leverage actions toward the triple bottom line of sustainability – </w:t>
      </w:r>
      <w:r w:rsidR="00320E13" w:rsidRPr="006B4BD4">
        <w:rPr>
          <w:rFonts w:asciiTheme="minorHAnsi" w:hAnsiTheme="minorHAnsi"/>
        </w:rPr>
        <w:t xml:space="preserve">addressing </w:t>
      </w:r>
      <w:r w:rsidRPr="006B4BD4">
        <w:rPr>
          <w:rFonts w:asciiTheme="minorHAnsi" w:hAnsiTheme="minorHAnsi"/>
        </w:rPr>
        <w:t>economy, equity and environment – in one location.  The project would build a foundation for improving community stability, equity, natural resource restoration and economic growth in flood-prone areas of the Lents and Powellhurst-Gilbert neighborhoods.</w:t>
      </w:r>
      <w:r w:rsidR="004E3372" w:rsidRPr="006B4BD4">
        <w:rPr>
          <w:rFonts w:asciiTheme="minorHAnsi" w:hAnsiTheme="minorHAnsi"/>
        </w:rPr>
        <w:t xml:space="preserve">  Key goals:</w:t>
      </w:r>
    </w:p>
    <w:p w14:paraId="2D2D890C" w14:textId="77777777" w:rsidR="007E7A77" w:rsidRPr="006B4BD4" w:rsidRDefault="007E7A77" w:rsidP="006C69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heme="minorHAnsi" w:hAnsiTheme="minorHAnsi"/>
        </w:rPr>
      </w:pPr>
    </w:p>
    <w:p w14:paraId="71F296E3" w14:textId="11C919DB" w:rsidR="005517B7" w:rsidRPr="006B4BD4" w:rsidRDefault="005517B7" w:rsidP="006C697B">
      <w:pPr>
        <w:pStyle w:val="ListParagraph"/>
        <w:numPr>
          <w:ilvl w:val="0"/>
          <w:numId w:val="35"/>
        </w:numPr>
        <w:spacing w:after="0" w:line="240" w:lineRule="auto"/>
        <w:rPr>
          <w:rFonts w:asciiTheme="minorHAnsi" w:hAnsiTheme="minorHAnsi"/>
          <w:sz w:val="24"/>
          <w:szCs w:val="24"/>
        </w:rPr>
      </w:pPr>
      <w:r w:rsidRPr="006B4BD4">
        <w:rPr>
          <w:rFonts w:asciiTheme="minorHAnsi" w:hAnsiTheme="minorHAnsi"/>
          <w:sz w:val="24"/>
          <w:szCs w:val="24"/>
        </w:rPr>
        <w:t>400 single-family properties no longer in the floodplain (71 acres)</w:t>
      </w:r>
    </w:p>
    <w:p w14:paraId="029363F3" w14:textId="77777777" w:rsidR="005517B7" w:rsidRPr="006B4BD4" w:rsidRDefault="005517B7" w:rsidP="006C697B">
      <w:pPr>
        <w:pStyle w:val="ListParagraph"/>
        <w:numPr>
          <w:ilvl w:val="0"/>
          <w:numId w:val="35"/>
        </w:numPr>
        <w:spacing w:after="0" w:line="240" w:lineRule="auto"/>
        <w:rPr>
          <w:rFonts w:asciiTheme="minorHAnsi" w:hAnsiTheme="minorHAnsi"/>
          <w:sz w:val="24"/>
          <w:szCs w:val="24"/>
        </w:rPr>
      </w:pPr>
      <w:r w:rsidRPr="006B4BD4">
        <w:rPr>
          <w:rFonts w:asciiTheme="minorHAnsi" w:hAnsiTheme="minorHAnsi"/>
          <w:sz w:val="24"/>
          <w:szCs w:val="24"/>
        </w:rPr>
        <w:t>60+ acres of industrial land no longer in the floodplain</w:t>
      </w:r>
    </w:p>
    <w:p w14:paraId="4E0BD262" w14:textId="3692CD5F" w:rsidR="002D4654" w:rsidRPr="006B4BD4" w:rsidRDefault="002D4654" w:rsidP="006C697B">
      <w:pPr>
        <w:pStyle w:val="ListParagraph"/>
        <w:numPr>
          <w:ilvl w:val="0"/>
          <w:numId w:val="35"/>
        </w:numPr>
        <w:spacing w:after="0" w:line="240" w:lineRule="auto"/>
        <w:rPr>
          <w:rFonts w:asciiTheme="minorHAnsi" w:hAnsiTheme="minorHAnsi"/>
          <w:sz w:val="24"/>
          <w:szCs w:val="24"/>
        </w:rPr>
      </w:pPr>
      <w:r w:rsidRPr="006B4BD4">
        <w:rPr>
          <w:rFonts w:asciiTheme="minorHAnsi" w:eastAsiaTheme="minorHAnsi" w:hAnsiTheme="minorHAnsi" w:cstheme="minorBidi"/>
          <w:sz w:val="24"/>
          <w:szCs w:val="24"/>
        </w:rPr>
        <w:t>$105 million increase in employment property value</w:t>
      </w:r>
    </w:p>
    <w:p w14:paraId="54BC9885" w14:textId="57FA92BD" w:rsidR="008F796A" w:rsidRPr="006B4BD4" w:rsidRDefault="005517B7" w:rsidP="006C697B">
      <w:pPr>
        <w:pStyle w:val="ListParagraph"/>
        <w:numPr>
          <w:ilvl w:val="0"/>
          <w:numId w:val="35"/>
        </w:numPr>
        <w:spacing w:after="0" w:line="240" w:lineRule="auto"/>
        <w:rPr>
          <w:rFonts w:asciiTheme="minorHAnsi" w:hAnsiTheme="minorHAnsi"/>
          <w:sz w:val="24"/>
          <w:szCs w:val="24"/>
          <w:u w:val="single"/>
        </w:rPr>
      </w:pPr>
      <w:r w:rsidRPr="006B4BD4">
        <w:rPr>
          <w:rFonts w:asciiTheme="minorHAnsi" w:hAnsiTheme="minorHAnsi"/>
          <w:sz w:val="24"/>
          <w:szCs w:val="24"/>
        </w:rPr>
        <w:lastRenderedPageBreak/>
        <w:t>30 acres of additional natural areas</w:t>
      </w:r>
      <w:r w:rsidR="00EA1A49" w:rsidRPr="006B4BD4">
        <w:rPr>
          <w:rFonts w:asciiTheme="minorHAnsi" w:hAnsiTheme="minorHAnsi"/>
          <w:sz w:val="24"/>
          <w:szCs w:val="24"/>
        </w:rPr>
        <w:t xml:space="preserve"> for restoration</w:t>
      </w:r>
    </w:p>
    <w:p w14:paraId="1529C64A" w14:textId="77777777" w:rsidR="008F796A" w:rsidRPr="006B4BD4" w:rsidRDefault="008F796A" w:rsidP="006C69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heme="minorHAnsi" w:hAnsiTheme="minorHAnsi"/>
          <w:u w:val="single"/>
        </w:rPr>
      </w:pPr>
    </w:p>
    <w:p w14:paraId="1C715434" w14:textId="5C1479A0" w:rsidR="007E7A77" w:rsidRPr="006B4BD4" w:rsidRDefault="007B67F6" w:rsidP="006C69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heme="minorHAnsi" w:hAnsiTheme="minorHAnsi"/>
        </w:rPr>
      </w:pPr>
      <w:r w:rsidRPr="006B4BD4">
        <w:rPr>
          <w:rFonts w:asciiTheme="minorHAnsi" w:hAnsiTheme="minorHAnsi"/>
          <w:u w:val="single"/>
        </w:rPr>
        <w:t xml:space="preserve">Assessment Indicates </w:t>
      </w:r>
      <w:r w:rsidR="007E7A77" w:rsidRPr="006B4BD4">
        <w:rPr>
          <w:rFonts w:asciiTheme="minorHAnsi" w:hAnsiTheme="minorHAnsi"/>
          <w:u w:val="single"/>
        </w:rPr>
        <w:t xml:space="preserve">Oregon Solutions </w:t>
      </w:r>
      <w:r w:rsidRPr="006B4BD4">
        <w:rPr>
          <w:rFonts w:asciiTheme="minorHAnsi" w:hAnsiTheme="minorHAnsi"/>
          <w:u w:val="single"/>
        </w:rPr>
        <w:t>will Add Important Value</w:t>
      </w:r>
      <w:r w:rsidR="007E7A77" w:rsidRPr="006B4BD4">
        <w:rPr>
          <w:rFonts w:asciiTheme="minorHAnsi" w:hAnsiTheme="minorHAnsi"/>
        </w:rPr>
        <w:t>:</w:t>
      </w:r>
      <w:r w:rsidRPr="006B4BD4">
        <w:rPr>
          <w:rFonts w:asciiTheme="minorHAnsi" w:hAnsiTheme="minorHAnsi"/>
        </w:rPr>
        <w:t xml:space="preserve"> </w:t>
      </w:r>
    </w:p>
    <w:p w14:paraId="2726AFDC" w14:textId="77777777" w:rsidR="00EF3008" w:rsidRPr="006B4BD4" w:rsidRDefault="00EF3008" w:rsidP="006C697B">
      <w:pPr>
        <w:spacing w:after="0" w:line="240" w:lineRule="auto"/>
        <w:rPr>
          <w:rFonts w:asciiTheme="minorHAnsi" w:hAnsiTheme="minorHAnsi"/>
          <w:sz w:val="24"/>
          <w:szCs w:val="24"/>
        </w:rPr>
      </w:pPr>
    </w:p>
    <w:p w14:paraId="449AB17C" w14:textId="614D5EFB" w:rsidR="008F796A" w:rsidRPr="006B4BD4" w:rsidRDefault="00320E13" w:rsidP="006C697B">
      <w:pPr>
        <w:spacing w:after="240" w:line="240" w:lineRule="auto"/>
        <w:rPr>
          <w:rFonts w:asciiTheme="minorHAnsi" w:hAnsiTheme="minorHAnsi"/>
          <w:sz w:val="24"/>
          <w:szCs w:val="24"/>
        </w:rPr>
      </w:pPr>
      <w:r w:rsidRPr="006B4BD4">
        <w:rPr>
          <w:rFonts w:asciiTheme="minorHAnsi" w:hAnsiTheme="minorHAnsi"/>
          <w:sz w:val="24"/>
          <w:szCs w:val="24"/>
        </w:rPr>
        <w:t>State Representative Jeff Reardon initiated the Lents Stabilization and Job Creation Collaborative</w:t>
      </w:r>
      <w:r w:rsidR="008F796A" w:rsidRPr="006B4BD4">
        <w:rPr>
          <w:rFonts w:asciiTheme="minorHAnsi" w:hAnsiTheme="minorHAnsi"/>
          <w:sz w:val="24"/>
          <w:szCs w:val="24"/>
        </w:rPr>
        <w:t xml:space="preserve"> in cooperation with Lents area community representatives, state agency representatives, and City of Portland agencies.  Oregon Solutions committed exten</w:t>
      </w:r>
      <w:r w:rsidR="002D4654" w:rsidRPr="006B4BD4">
        <w:rPr>
          <w:rFonts w:asciiTheme="minorHAnsi" w:hAnsiTheme="minorHAnsi"/>
          <w:sz w:val="24"/>
          <w:szCs w:val="24"/>
        </w:rPr>
        <w:t xml:space="preserve">ded </w:t>
      </w:r>
      <w:r w:rsidR="008F796A" w:rsidRPr="006B4BD4">
        <w:rPr>
          <w:rFonts w:asciiTheme="minorHAnsi" w:hAnsiTheme="minorHAnsi"/>
          <w:sz w:val="24"/>
          <w:szCs w:val="24"/>
        </w:rPr>
        <w:t xml:space="preserve">staff time </w:t>
      </w:r>
      <w:r w:rsidR="002D4654" w:rsidRPr="006B4BD4">
        <w:rPr>
          <w:rFonts w:asciiTheme="minorHAnsi" w:hAnsiTheme="minorHAnsi"/>
          <w:sz w:val="24"/>
          <w:szCs w:val="24"/>
        </w:rPr>
        <w:t xml:space="preserve">to </w:t>
      </w:r>
      <w:r w:rsidR="008F796A" w:rsidRPr="006B4BD4">
        <w:rPr>
          <w:rFonts w:asciiTheme="minorHAnsi" w:hAnsiTheme="minorHAnsi"/>
          <w:sz w:val="24"/>
          <w:szCs w:val="24"/>
        </w:rPr>
        <w:t xml:space="preserve">manage a </w:t>
      </w:r>
      <w:r w:rsidR="005B3481" w:rsidRPr="006B4BD4">
        <w:rPr>
          <w:rFonts w:asciiTheme="minorHAnsi" w:hAnsiTheme="minorHAnsi"/>
          <w:sz w:val="24"/>
          <w:szCs w:val="24"/>
        </w:rPr>
        <w:t>number</w:t>
      </w:r>
      <w:r w:rsidR="008F796A" w:rsidRPr="006B4BD4">
        <w:rPr>
          <w:rFonts w:asciiTheme="minorHAnsi" w:hAnsiTheme="minorHAnsi"/>
          <w:sz w:val="24"/>
          <w:szCs w:val="24"/>
        </w:rPr>
        <w:t xml:space="preserve"> of </w:t>
      </w:r>
      <w:r w:rsidR="00624AE3" w:rsidRPr="006B4BD4">
        <w:rPr>
          <w:rFonts w:asciiTheme="minorHAnsi" w:hAnsiTheme="minorHAnsi"/>
          <w:sz w:val="24"/>
          <w:szCs w:val="24"/>
        </w:rPr>
        <w:t xml:space="preserve">assessment </w:t>
      </w:r>
      <w:r w:rsidR="008F796A" w:rsidRPr="006B4BD4">
        <w:rPr>
          <w:rFonts w:asciiTheme="minorHAnsi" w:hAnsiTheme="minorHAnsi"/>
          <w:sz w:val="24"/>
          <w:szCs w:val="24"/>
        </w:rPr>
        <w:t>meetings with key stakeholders over the past 16 months</w:t>
      </w:r>
      <w:r w:rsidR="00624AE3" w:rsidRPr="006B4BD4">
        <w:rPr>
          <w:rFonts w:asciiTheme="minorHAnsi" w:hAnsiTheme="minorHAnsi"/>
          <w:sz w:val="24"/>
          <w:szCs w:val="24"/>
        </w:rPr>
        <w:t xml:space="preserve">.  </w:t>
      </w:r>
      <w:r w:rsidR="005B3481" w:rsidRPr="006B4BD4">
        <w:rPr>
          <w:rFonts w:asciiTheme="minorHAnsi" w:hAnsiTheme="minorHAnsi"/>
          <w:sz w:val="24"/>
          <w:szCs w:val="24"/>
        </w:rPr>
        <w:t>With outstanding efforts by the City Bureau of Environmental Services, w</w:t>
      </w:r>
      <w:r w:rsidR="00624AE3" w:rsidRPr="006B4BD4">
        <w:rPr>
          <w:rFonts w:asciiTheme="minorHAnsi" w:hAnsiTheme="minorHAnsi"/>
          <w:sz w:val="24"/>
          <w:szCs w:val="24"/>
        </w:rPr>
        <w:t xml:space="preserve">e were able to </w:t>
      </w:r>
      <w:r w:rsidR="008F796A" w:rsidRPr="006B4BD4">
        <w:rPr>
          <w:rFonts w:asciiTheme="minorHAnsi" w:hAnsiTheme="minorHAnsi"/>
          <w:sz w:val="24"/>
          <w:szCs w:val="24"/>
        </w:rPr>
        <w:t xml:space="preserve">distill the complex array of issues into a viable </w:t>
      </w:r>
      <w:r w:rsidR="00624AE3" w:rsidRPr="006B4BD4">
        <w:rPr>
          <w:rFonts w:asciiTheme="minorHAnsi" w:hAnsiTheme="minorHAnsi"/>
          <w:sz w:val="24"/>
          <w:szCs w:val="24"/>
        </w:rPr>
        <w:t xml:space="preserve">plan for approaching this </w:t>
      </w:r>
      <w:r w:rsidR="008F796A" w:rsidRPr="006B4BD4">
        <w:rPr>
          <w:rFonts w:asciiTheme="minorHAnsi" w:hAnsiTheme="minorHAnsi"/>
          <w:sz w:val="24"/>
          <w:szCs w:val="24"/>
        </w:rPr>
        <w:t>project</w:t>
      </w:r>
      <w:r w:rsidR="00624AE3" w:rsidRPr="006B4BD4">
        <w:rPr>
          <w:rFonts w:asciiTheme="minorHAnsi" w:hAnsiTheme="minorHAnsi"/>
          <w:sz w:val="24"/>
          <w:szCs w:val="24"/>
        </w:rPr>
        <w:t xml:space="preserve">. </w:t>
      </w:r>
      <w:r w:rsidR="008F796A" w:rsidRPr="006B4BD4">
        <w:rPr>
          <w:rFonts w:asciiTheme="minorHAnsi" w:hAnsiTheme="minorHAnsi"/>
          <w:sz w:val="24"/>
          <w:szCs w:val="24"/>
        </w:rPr>
        <w:t xml:space="preserve"> </w:t>
      </w:r>
      <w:r w:rsidR="002D4654" w:rsidRPr="006B4BD4">
        <w:rPr>
          <w:rFonts w:asciiTheme="minorHAnsi" w:hAnsiTheme="minorHAnsi"/>
          <w:sz w:val="24"/>
          <w:szCs w:val="24"/>
        </w:rPr>
        <w:t xml:space="preserve">Oregon Solutions believed that the project objectives, with </w:t>
      </w:r>
      <w:r w:rsidR="00624AE3" w:rsidRPr="006B4BD4">
        <w:rPr>
          <w:rFonts w:asciiTheme="minorHAnsi" w:hAnsiTheme="minorHAnsi"/>
          <w:sz w:val="24"/>
          <w:szCs w:val="24"/>
        </w:rPr>
        <w:t xml:space="preserve">benefits to the economy, equity and the environment, made this a high value project to </w:t>
      </w:r>
      <w:r w:rsidR="005B3481" w:rsidRPr="006B4BD4">
        <w:rPr>
          <w:rFonts w:asciiTheme="minorHAnsi" w:hAnsiTheme="minorHAnsi"/>
          <w:sz w:val="24"/>
          <w:szCs w:val="24"/>
        </w:rPr>
        <w:t>pursue</w:t>
      </w:r>
      <w:r w:rsidR="00624AE3" w:rsidRPr="006B4BD4">
        <w:rPr>
          <w:rFonts w:asciiTheme="minorHAnsi" w:hAnsiTheme="minorHAnsi"/>
          <w:sz w:val="24"/>
          <w:szCs w:val="24"/>
        </w:rPr>
        <w:t>.</w:t>
      </w:r>
      <w:r w:rsidR="005B3481" w:rsidRPr="006B4BD4">
        <w:rPr>
          <w:rFonts w:asciiTheme="minorHAnsi" w:hAnsiTheme="minorHAnsi"/>
          <w:sz w:val="24"/>
          <w:szCs w:val="24"/>
        </w:rPr>
        <w:t xml:space="preserve">  </w:t>
      </w:r>
    </w:p>
    <w:p w14:paraId="18D148BC" w14:textId="225C87E5" w:rsidR="00686577" w:rsidRPr="006B4BD4" w:rsidRDefault="00686577" w:rsidP="006C697B">
      <w:pPr>
        <w:spacing w:after="240" w:line="240" w:lineRule="auto"/>
        <w:rPr>
          <w:rFonts w:asciiTheme="minorHAnsi" w:eastAsiaTheme="minorHAnsi" w:hAnsiTheme="minorHAnsi" w:cstheme="minorBidi"/>
          <w:sz w:val="24"/>
          <w:szCs w:val="24"/>
        </w:rPr>
      </w:pPr>
      <w:r w:rsidRPr="006B4BD4">
        <w:rPr>
          <w:rFonts w:asciiTheme="minorHAnsi" w:hAnsiTheme="minorHAnsi"/>
          <w:sz w:val="24"/>
          <w:szCs w:val="24"/>
        </w:rPr>
        <w:t xml:space="preserve">The project </w:t>
      </w:r>
      <w:r w:rsidR="005B3481" w:rsidRPr="006B4BD4">
        <w:rPr>
          <w:rFonts w:asciiTheme="minorHAnsi" w:hAnsiTheme="minorHAnsi"/>
          <w:sz w:val="24"/>
          <w:szCs w:val="24"/>
        </w:rPr>
        <w:t xml:space="preserve">would be a multi-year effort to </w:t>
      </w:r>
      <w:r w:rsidRPr="006B4BD4">
        <w:rPr>
          <w:rFonts w:asciiTheme="minorHAnsi" w:hAnsiTheme="minorHAnsi"/>
          <w:sz w:val="24"/>
          <w:szCs w:val="24"/>
        </w:rPr>
        <w:t xml:space="preserve">build a foundation for improving community stability, equity, natural resource restoration and economic growth in flood-prone areas of the Lents and Powellhurst-Gilbert neighborhoods. </w:t>
      </w:r>
      <w:r w:rsidR="005B3481" w:rsidRPr="006B4BD4">
        <w:rPr>
          <w:rFonts w:asciiTheme="minorHAnsi" w:hAnsiTheme="minorHAnsi"/>
          <w:sz w:val="24"/>
          <w:szCs w:val="24"/>
        </w:rPr>
        <w:t xml:space="preserve"> With the support of city agencies, the City of Portland has approved a comprehensive funding package in their just approved FY 2016-2017 budget.  Funding includes matching funds for Oregon Solutions project management as well</w:t>
      </w:r>
      <w:r w:rsidR="00320E13" w:rsidRPr="006B4BD4">
        <w:rPr>
          <w:rFonts w:asciiTheme="minorHAnsi" w:hAnsiTheme="minorHAnsi"/>
          <w:sz w:val="24"/>
          <w:szCs w:val="24"/>
        </w:rPr>
        <w:t xml:space="preserve"> as</w:t>
      </w:r>
      <w:r w:rsidR="005B3481" w:rsidRPr="006B4BD4">
        <w:rPr>
          <w:rFonts w:asciiTheme="minorHAnsi" w:hAnsiTheme="minorHAnsi"/>
          <w:sz w:val="24"/>
          <w:szCs w:val="24"/>
        </w:rPr>
        <w:t xml:space="preserve"> funding for technical assistance and in-kind city agency participation. </w:t>
      </w:r>
    </w:p>
    <w:p w14:paraId="4D81DADF" w14:textId="2C0AC442" w:rsidR="00C916CD" w:rsidRPr="006B4BD4" w:rsidRDefault="00B92B31" w:rsidP="006C697B">
      <w:pPr>
        <w:spacing w:after="240" w:line="240" w:lineRule="auto"/>
        <w:rPr>
          <w:rFonts w:asciiTheme="minorHAnsi" w:eastAsiaTheme="minorHAnsi" w:hAnsiTheme="minorHAnsi" w:cstheme="minorBidi"/>
          <w:sz w:val="24"/>
          <w:szCs w:val="24"/>
        </w:rPr>
      </w:pPr>
      <w:r w:rsidRPr="006B4BD4">
        <w:rPr>
          <w:rFonts w:asciiTheme="minorHAnsi" w:eastAsiaTheme="minorHAnsi" w:hAnsiTheme="minorHAnsi" w:cstheme="minorBidi"/>
          <w:sz w:val="24"/>
          <w:szCs w:val="24"/>
        </w:rPr>
        <w:t xml:space="preserve">Designation of the project by the Governor as an </w:t>
      </w:r>
      <w:r w:rsidR="00C916CD" w:rsidRPr="006B4BD4">
        <w:rPr>
          <w:rFonts w:asciiTheme="minorHAnsi" w:eastAsiaTheme="minorHAnsi" w:hAnsiTheme="minorHAnsi" w:cstheme="minorBidi"/>
          <w:sz w:val="24"/>
          <w:szCs w:val="24"/>
        </w:rPr>
        <w:t xml:space="preserve">Oregon Solutions </w:t>
      </w:r>
      <w:r w:rsidRPr="006B4BD4">
        <w:rPr>
          <w:rFonts w:asciiTheme="minorHAnsi" w:eastAsiaTheme="minorHAnsi" w:hAnsiTheme="minorHAnsi" w:cstheme="minorBidi"/>
          <w:sz w:val="24"/>
          <w:szCs w:val="24"/>
        </w:rPr>
        <w:t xml:space="preserve">project will bring a </w:t>
      </w:r>
      <w:r w:rsidR="00C916CD" w:rsidRPr="006B4BD4">
        <w:rPr>
          <w:rFonts w:asciiTheme="minorHAnsi" w:eastAsiaTheme="minorHAnsi" w:hAnsiTheme="minorHAnsi" w:cstheme="minorBidi"/>
          <w:sz w:val="24"/>
          <w:szCs w:val="24"/>
        </w:rPr>
        <w:t xml:space="preserve">comprehensive level of support </w:t>
      </w:r>
      <w:r w:rsidRPr="006B4BD4">
        <w:rPr>
          <w:rFonts w:asciiTheme="minorHAnsi" w:eastAsiaTheme="minorHAnsi" w:hAnsiTheme="minorHAnsi" w:cstheme="minorBidi"/>
          <w:sz w:val="24"/>
          <w:szCs w:val="24"/>
        </w:rPr>
        <w:t xml:space="preserve">for the stakeholder involvement </w:t>
      </w:r>
      <w:r w:rsidR="00C916CD" w:rsidRPr="006B4BD4">
        <w:rPr>
          <w:rFonts w:asciiTheme="minorHAnsi" w:eastAsiaTheme="minorHAnsi" w:hAnsiTheme="minorHAnsi" w:cstheme="minorBidi"/>
          <w:sz w:val="24"/>
          <w:szCs w:val="24"/>
        </w:rPr>
        <w:t xml:space="preserve">needed to initiate this multi-faceted project. No single local, state or federal entity is responsible for addressing all of the risks and challenges of living or doing business in a floodplain. This work requires </w:t>
      </w:r>
      <w:r w:rsidR="00A32A1D" w:rsidRPr="006B4BD4">
        <w:rPr>
          <w:rFonts w:asciiTheme="minorHAnsi" w:eastAsiaTheme="minorHAnsi" w:hAnsiTheme="minorHAnsi" w:cstheme="minorBidi"/>
          <w:sz w:val="24"/>
          <w:szCs w:val="24"/>
        </w:rPr>
        <w:t xml:space="preserve">a neutral forum and </w:t>
      </w:r>
      <w:r w:rsidR="00C916CD" w:rsidRPr="006B4BD4">
        <w:rPr>
          <w:rFonts w:asciiTheme="minorHAnsi" w:eastAsiaTheme="minorHAnsi" w:hAnsiTheme="minorHAnsi" w:cstheme="minorBidi"/>
          <w:sz w:val="24"/>
          <w:szCs w:val="24"/>
        </w:rPr>
        <w:t xml:space="preserve">a collaborative approach from the public, private and community sectors, and a project management structure to support the work over the long term. Oregon Solutions is uniquely positioned to engage state agencies in determining how to permit and manage a local flood mitigation strategy in a way that stabilizes the residential community and catalyzes job creation. </w:t>
      </w:r>
      <w:r w:rsidR="00805D8A" w:rsidRPr="006B4BD4">
        <w:rPr>
          <w:rFonts w:asciiTheme="minorHAnsi" w:eastAsiaTheme="minorHAnsi" w:hAnsiTheme="minorHAnsi" w:cstheme="minorBidi"/>
          <w:sz w:val="24"/>
          <w:szCs w:val="24"/>
        </w:rPr>
        <w:t>In recognition of equity among this under-served community, we will have to implement measures to minimize gentrification.</w:t>
      </w:r>
    </w:p>
    <w:p w14:paraId="4EF75A74" w14:textId="23A2A730" w:rsidR="00C54B91" w:rsidRPr="006B4BD4" w:rsidRDefault="002F2F4F" w:rsidP="006C697B">
      <w:pPr>
        <w:spacing w:after="240" w:line="240" w:lineRule="auto"/>
        <w:rPr>
          <w:rFonts w:asciiTheme="minorHAnsi" w:eastAsiaTheme="minorHAnsi" w:hAnsiTheme="minorHAnsi" w:cstheme="minorBidi"/>
          <w:sz w:val="24"/>
          <w:szCs w:val="24"/>
        </w:rPr>
      </w:pPr>
      <w:r w:rsidRPr="006B4BD4">
        <w:rPr>
          <w:rFonts w:asciiTheme="minorHAnsi" w:eastAsiaTheme="minorHAnsi" w:hAnsiTheme="minorHAnsi" w:cstheme="minorBidi"/>
          <w:sz w:val="24"/>
          <w:szCs w:val="24"/>
        </w:rPr>
        <w:t>Oregon Solutions w</w:t>
      </w:r>
      <w:r w:rsidR="00C54B91" w:rsidRPr="006B4BD4">
        <w:rPr>
          <w:rFonts w:asciiTheme="minorHAnsi" w:eastAsiaTheme="minorHAnsi" w:hAnsiTheme="minorHAnsi" w:cstheme="minorBidi"/>
          <w:sz w:val="24"/>
          <w:szCs w:val="24"/>
        </w:rPr>
        <w:t>ill</w:t>
      </w:r>
      <w:r w:rsidRPr="006B4BD4">
        <w:rPr>
          <w:rFonts w:asciiTheme="minorHAnsi" w:eastAsiaTheme="minorHAnsi" w:hAnsiTheme="minorHAnsi" w:cstheme="minorBidi"/>
          <w:sz w:val="24"/>
          <w:szCs w:val="24"/>
        </w:rPr>
        <w:t xml:space="preserve">, in consultation with state and federal partners, identify stakeholders </w:t>
      </w:r>
      <w:r w:rsidR="00BC5724" w:rsidRPr="006B4BD4">
        <w:rPr>
          <w:rFonts w:asciiTheme="minorHAnsi" w:eastAsiaTheme="minorHAnsi" w:hAnsiTheme="minorHAnsi" w:cstheme="minorBidi"/>
          <w:sz w:val="24"/>
          <w:szCs w:val="24"/>
        </w:rPr>
        <w:t xml:space="preserve">to participate in the process and to </w:t>
      </w:r>
      <w:r w:rsidRPr="006B4BD4">
        <w:rPr>
          <w:rFonts w:asciiTheme="minorHAnsi" w:eastAsiaTheme="minorHAnsi" w:hAnsiTheme="minorHAnsi" w:cstheme="minorBidi"/>
          <w:sz w:val="24"/>
          <w:szCs w:val="24"/>
        </w:rPr>
        <w:t xml:space="preserve">contribute to the success of the project. </w:t>
      </w:r>
      <w:r w:rsidR="00BC5724" w:rsidRPr="006B4BD4">
        <w:rPr>
          <w:rFonts w:asciiTheme="minorHAnsi" w:eastAsiaTheme="minorHAnsi" w:hAnsiTheme="minorHAnsi" w:cstheme="minorBidi"/>
          <w:sz w:val="24"/>
          <w:szCs w:val="24"/>
        </w:rPr>
        <w:t>Stakeholders will include those representing under-served residents within the area, owners of under-utilized industrial land, and owners of businesses impacted by the flood hazard designation as well as</w:t>
      </w:r>
      <w:r w:rsidR="00320E13" w:rsidRPr="006B4BD4">
        <w:rPr>
          <w:rFonts w:asciiTheme="minorHAnsi" w:eastAsiaTheme="minorHAnsi" w:hAnsiTheme="minorHAnsi" w:cstheme="minorBidi"/>
          <w:sz w:val="24"/>
          <w:szCs w:val="24"/>
        </w:rPr>
        <w:t xml:space="preserve"> the actual </w:t>
      </w:r>
      <w:r w:rsidR="00BC5724" w:rsidRPr="006B4BD4">
        <w:rPr>
          <w:rFonts w:asciiTheme="minorHAnsi" w:eastAsiaTheme="minorHAnsi" w:hAnsiTheme="minorHAnsi" w:cstheme="minorBidi"/>
          <w:sz w:val="24"/>
          <w:szCs w:val="24"/>
        </w:rPr>
        <w:t xml:space="preserve">flooding that </w:t>
      </w:r>
      <w:r w:rsidR="00320E13" w:rsidRPr="006B4BD4">
        <w:rPr>
          <w:rFonts w:asciiTheme="minorHAnsi" w:eastAsiaTheme="minorHAnsi" w:hAnsiTheme="minorHAnsi" w:cstheme="minorBidi"/>
          <w:sz w:val="24"/>
          <w:szCs w:val="24"/>
        </w:rPr>
        <w:t>is disruptive to</w:t>
      </w:r>
      <w:r w:rsidR="00BC5724" w:rsidRPr="006B4BD4">
        <w:rPr>
          <w:rFonts w:asciiTheme="minorHAnsi" w:eastAsiaTheme="minorHAnsi" w:hAnsiTheme="minorHAnsi" w:cstheme="minorBidi"/>
          <w:sz w:val="24"/>
          <w:szCs w:val="24"/>
        </w:rPr>
        <w:t xml:space="preserve"> their commerce.  </w:t>
      </w:r>
      <w:r w:rsidRPr="006B4BD4">
        <w:rPr>
          <w:rFonts w:asciiTheme="minorHAnsi" w:eastAsiaTheme="minorHAnsi" w:hAnsiTheme="minorHAnsi" w:cstheme="minorBidi"/>
          <w:sz w:val="24"/>
          <w:szCs w:val="24"/>
        </w:rPr>
        <w:t>Oregon Solutions w</w:t>
      </w:r>
      <w:r w:rsidR="00A32A1D" w:rsidRPr="006B4BD4">
        <w:rPr>
          <w:rFonts w:asciiTheme="minorHAnsi" w:eastAsiaTheme="minorHAnsi" w:hAnsiTheme="minorHAnsi" w:cstheme="minorBidi"/>
          <w:sz w:val="24"/>
          <w:szCs w:val="24"/>
        </w:rPr>
        <w:t>ill</w:t>
      </w:r>
      <w:r w:rsidRPr="006B4BD4">
        <w:rPr>
          <w:rFonts w:asciiTheme="minorHAnsi" w:eastAsiaTheme="minorHAnsi" w:hAnsiTheme="minorHAnsi" w:cstheme="minorBidi"/>
          <w:sz w:val="24"/>
          <w:szCs w:val="24"/>
        </w:rPr>
        <w:t xml:space="preserve"> </w:t>
      </w:r>
      <w:r w:rsidR="00B92B31" w:rsidRPr="006B4BD4">
        <w:rPr>
          <w:rFonts w:asciiTheme="minorHAnsi" w:eastAsiaTheme="minorHAnsi" w:hAnsiTheme="minorHAnsi" w:cstheme="minorBidi"/>
          <w:sz w:val="24"/>
          <w:szCs w:val="24"/>
        </w:rPr>
        <w:t>facilitate</w:t>
      </w:r>
      <w:r w:rsidRPr="006B4BD4">
        <w:rPr>
          <w:rFonts w:asciiTheme="minorHAnsi" w:eastAsiaTheme="minorHAnsi" w:hAnsiTheme="minorHAnsi" w:cstheme="minorBidi"/>
          <w:sz w:val="24"/>
          <w:szCs w:val="24"/>
        </w:rPr>
        <w:t xml:space="preserve"> and manage the process with a leadership team. We w</w:t>
      </w:r>
      <w:r w:rsidR="00A32A1D" w:rsidRPr="006B4BD4">
        <w:rPr>
          <w:rFonts w:asciiTheme="minorHAnsi" w:eastAsiaTheme="minorHAnsi" w:hAnsiTheme="minorHAnsi" w:cstheme="minorBidi"/>
          <w:sz w:val="24"/>
          <w:szCs w:val="24"/>
        </w:rPr>
        <w:t>ill</w:t>
      </w:r>
      <w:r w:rsidRPr="006B4BD4">
        <w:rPr>
          <w:rFonts w:asciiTheme="minorHAnsi" w:eastAsiaTheme="minorHAnsi" w:hAnsiTheme="minorHAnsi" w:cstheme="minorBidi"/>
          <w:sz w:val="24"/>
          <w:szCs w:val="24"/>
        </w:rPr>
        <w:t xml:space="preserve"> conclude with a Declaration of Cooperation memorializing commitments made by participants and identify</w:t>
      </w:r>
      <w:r w:rsidR="00805D8A" w:rsidRPr="006B4BD4">
        <w:rPr>
          <w:rFonts w:asciiTheme="minorHAnsi" w:eastAsiaTheme="minorHAnsi" w:hAnsiTheme="minorHAnsi" w:cstheme="minorBidi"/>
          <w:sz w:val="24"/>
          <w:szCs w:val="24"/>
        </w:rPr>
        <w:t>ing</w:t>
      </w:r>
      <w:r w:rsidRPr="006B4BD4">
        <w:rPr>
          <w:rFonts w:asciiTheme="minorHAnsi" w:eastAsiaTheme="minorHAnsi" w:hAnsiTheme="minorHAnsi" w:cstheme="minorBidi"/>
          <w:sz w:val="24"/>
          <w:szCs w:val="24"/>
        </w:rPr>
        <w:t xml:space="preserve"> how to align resources in order to </w:t>
      </w:r>
      <w:r w:rsidR="00805D8A" w:rsidRPr="006B4BD4">
        <w:rPr>
          <w:rFonts w:asciiTheme="minorHAnsi" w:eastAsiaTheme="minorHAnsi" w:hAnsiTheme="minorHAnsi" w:cstheme="minorBidi"/>
          <w:sz w:val="24"/>
          <w:szCs w:val="24"/>
        </w:rPr>
        <w:t>succ</w:t>
      </w:r>
      <w:r w:rsidRPr="006B4BD4">
        <w:rPr>
          <w:rFonts w:asciiTheme="minorHAnsi" w:eastAsiaTheme="minorHAnsi" w:hAnsiTheme="minorHAnsi" w:cstheme="minorBidi"/>
          <w:sz w:val="24"/>
          <w:szCs w:val="24"/>
        </w:rPr>
        <w:t>eed.</w:t>
      </w:r>
      <w:r w:rsidR="00C54B91" w:rsidRPr="006B4BD4">
        <w:rPr>
          <w:rFonts w:asciiTheme="minorHAnsi" w:eastAsiaTheme="minorHAnsi" w:hAnsiTheme="minorHAnsi" w:cstheme="minorBidi"/>
          <w:sz w:val="24"/>
          <w:szCs w:val="24"/>
        </w:rPr>
        <w:t xml:space="preserve">  </w:t>
      </w:r>
    </w:p>
    <w:p w14:paraId="61B600A4" w14:textId="2F9A483B" w:rsidR="00222E5A" w:rsidRPr="006B4BD4" w:rsidRDefault="00222E5A" w:rsidP="00222E5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heme="minorHAnsi" w:hAnsiTheme="minorHAnsi"/>
        </w:rPr>
      </w:pPr>
      <w:r w:rsidRPr="006B4BD4">
        <w:rPr>
          <w:rFonts w:asciiTheme="minorHAnsi" w:hAnsiTheme="minorHAnsi"/>
          <w:u w:val="single"/>
        </w:rPr>
        <w:t>State Agency Involvement</w:t>
      </w:r>
      <w:r w:rsidRPr="006B4BD4">
        <w:rPr>
          <w:rFonts w:asciiTheme="minorHAnsi" w:hAnsiTheme="minorHAnsi"/>
        </w:rPr>
        <w:t xml:space="preserve">: </w:t>
      </w:r>
    </w:p>
    <w:p w14:paraId="7D415804" w14:textId="77777777" w:rsidR="00222E5A" w:rsidRPr="006B4BD4" w:rsidRDefault="00222E5A" w:rsidP="006C697B">
      <w:pPr>
        <w:spacing w:after="240" w:line="240" w:lineRule="auto"/>
        <w:contextualSpacing/>
        <w:rPr>
          <w:rFonts w:asciiTheme="minorHAnsi" w:eastAsiaTheme="minorHAnsi" w:hAnsiTheme="minorHAnsi" w:cstheme="minorBidi"/>
          <w:sz w:val="24"/>
          <w:szCs w:val="24"/>
        </w:rPr>
      </w:pPr>
    </w:p>
    <w:p w14:paraId="547C74CB" w14:textId="77777777" w:rsidR="00BC5724" w:rsidRPr="006B4BD4" w:rsidRDefault="007A5EEC" w:rsidP="006C697B">
      <w:pPr>
        <w:spacing w:after="240" w:line="240" w:lineRule="auto"/>
        <w:contextualSpacing/>
        <w:rPr>
          <w:rFonts w:asciiTheme="minorHAnsi" w:eastAsiaTheme="minorHAnsi" w:hAnsiTheme="minorHAnsi" w:cstheme="minorBidi"/>
          <w:sz w:val="24"/>
          <w:szCs w:val="24"/>
        </w:rPr>
      </w:pPr>
      <w:r w:rsidRPr="006B4BD4">
        <w:rPr>
          <w:rFonts w:asciiTheme="minorHAnsi" w:eastAsiaTheme="minorHAnsi" w:hAnsiTheme="minorHAnsi" w:cstheme="minorBidi"/>
          <w:sz w:val="24"/>
          <w:szCs w:val="24"/>
        </w:rPr>
        <w:t xml:space="preserve">The Portland Metro Regional Solutions Team (RST) has engaged in the planning discussions over the past year and supports Governor Brown’s designation of the project as an Oregon Solutions project. If designated, RST is committed to being part of the Oregon Solutions process. Once the process is completed, and implementation strategy and priorities agreed upon by the participants, the project will be proposed to the Regional Solutions Advisory Committee and the full RST for their concurrence. </w:t>
      </w:r>
      <w:r w:rsidRPr="006B4BD4">
        <w:rPr>
          <w:rFonts w:asciiTheme="minorHAnsi" w:eastAsiaTheme="minorHAnsi" w:hAnsiTheme="minorHAnsi" w:cstheme="minorBidi"/>
          <w:sz w:val="24"/>
          <w:szCs w:val="24"/>
        </w:rPr>
        <w:lastRenderedPageBreak/>
        <w:t>Once approved, RST will coordinate the State’s investments and technical assistance to advance the project especially around industrial/employment lands readiness, natural resource restoration, flood mitigation and brownfield cleanup.</w:t>
      </w:r>
      <w:r w:rsidR="00BC5724" w:rsidRPr="006B4BD4">
        <w:rPr>
          <w:rFonts w:asciiTheme="minorHAnsi" w:eastAsiaTheme="minorHAnsi" w:hAnsiTheme="minorHAnsi" w:cstheme="minorBidi"/>
          <w:sz w:val="24"/>
          <w:szCs w:val="24"/>
        </w:rPr>
        <w:t xml:space="preserve">  </w:t>
      </w:r>
    </w:p>
    <w:p w14:paraId="4EE22EE6" w14:textId="77777777" w:rsidR="003E76CC" w:rsidRPr="006B4BD4" w:rsidRDefault="003E76CC" w:rsidP="006C697B">
      <w:pPr>
        <w:spacing w:after="240" w:line="240" w:lineRule="auto"/>
        <w:contextualSpacing/>
        <w:rPr>
          <w:rFonts w:asciiTheme="minorHAnsi" w:eastAsiaTheme="minorHAnsi" w:hAnsiTheme="minorHAnsi" w:cstheme="minorBidi"/>
          <w:sz w:val="24"/>
          <w:szCs w:val="24"/>
        </w:rPr>
      </w:pPr>
    </w:p>
    <w:p w14:paraId="66692662" w14:textId="77777777" w:rsidR="006F30D6" w:rsidRPr="006B4BD4" w:rsidRDefault="003E76CC" w:rsidP="006F30D6">
      <w:pPr>
        <w:spacing w:after="240" w:line="240" w:lineRule="auto"/>
        <w:contextualSpacing/>
        <w:rPr>
          <w:rFonts w:asciiTheme="minorHAnsi" w:eastAsiaTheme="minorHAnsi" w:hAnsiTheme="minorHAnsi" w:cstheme="minorBidi"/>
          <w:sz w:val="24"/>
          <w:szCs w:val="24"/>
        </w:rPr>
      </w:pPr>
      <w:r w:rsidRPr="006B4BD4">
        <w:rPr>
          <w:rFonts w:asciiTheme="minorHAnsi" w:eastAsiaTheme="minorHAnsi" w:hAnsiTheme="minorHAnsi" w:cstheme="minorBidi"/>
          <w:sz w:val="24"/>
          <w:szCs w:val="24"/>
        </w:rPr>
        <w:t>State agencies anticipated to be involved are</w:t>
      </w:r>
      <w:r w:rsidR="00E2257F" w:rsidRPr="006B4BD4">
        <w:rPr>
          <w:rFonts w:asciiTheme="minorHAnsi" w:eastAsiaTheme="minorHAnsi" w:hAnsiTheme="minorHAnsi" w:cstheme="minorBidi"/>
          <w:sz w:val="24"/>
          <w:szCs w:val="24"/>
        </w:rPr>
        <w:t>:</w:t>
      </w:r>
      <w:r w:rsidRPr="006B4BD4">
        <w:rPr>
          <w:rFonts w:asciiTheme="minorHAnsi" w:eastAsiaTheme="minorHAnsi" w:hAnsiTheme="minorHAnsi" w:cstheme="minorBidi"/>
          <w:sz w:val="24"/>
          <w:szCs w:val="24"/>
        </w:rPr>
        <w:t xml:space="preserve"> Housing and Community Service, </w:t>
      </w:r>
      <w:r w:rsidR="00E2257F" w:rsidRPr="006B4BD4">
        <w:rPr>
          <w:rFonts w:asciiTheme="minorHAnsi" w:eastAsiaTheme="minorHAnsi" w:hAnsiTheme="minorHAnsi" w:cstheme="minorBidi"/>
          <w:sz w:val="24"/>
          <w:szCs w:val="24"/>
        </w:rPr>
        <w:t xml:space="preserve">Environmental Quality, </w:t>
      </w:r>
      <w:r w:rsidRPr="006B4BD4">
        <w:rPr>
          <w:rFonts w:asciiTheme="minorHAnsi" w:eastAsiaTheme="minorHAnsi" w:hAnsiTheme="minorHAnsi" w:cstheme="minorBidi"/>
          <w:sz w:val="24"/>
          <w:szCs w:val="24"/>
        </w:rPr>
        <w:t>State Lands,</w:t>
      </w:r>
      <w:r w:rsidR="00E2257F" w:rsidRPr="006B4BD4">
        <w:rPr>
          <w:rFonts w:asciiTheme="minorHAnsi" w:eastAsiaTheme="minorHAnsi" w:hAnsiTheme="minorHAnsi" w:cstheme="minorBidi"/>
          <w:sz w:val="24"/>
          <w:szCs w:val="24"/>
        </w:rPr>
        <w:t xml:space="preserve"> Business Oregon/IFA, Fish and Wildlife, Emergency Management, Land Conservation and Development.</w:t>
      </w:r>
    </w:p>
    <w:p w14:paraId="32BD5532" w14:textId="6AF264C7" w:rsidR="00793BC5" w:rsidRPr="006B4BD4" w:rsidRDefault="006F30D6" w:rsidP="006F30D6">
      <w:pPr>
        <w:spacing w:after="240" w:line="240" w:lineRule="auto"/>
        <w:contextualSpacing/>
        <w:rPr>
          <w:rFonts w:asciiTheme="minorHAnsi" w:eastAsiaTheme="minorHAnsi" w:hAnsiTheme="minorHAnsi" w:cstheme="minorBidi"/>
          <w:sz w:val="24"/>
          <w:szCs w:val="24"/>
        </w:rPr>
      </w:pPr>
      <w:r w:rsidRPr="006B4BD4">
        <w:rPr>
          <w:rFonts w:asciiTheme="minorHAnsi" w:eastAsiaTheme="minorHAnsi" w:hAnsiTheme="minorHAnsi" w:cstheme="minorBidi"/>
          <w:sz w:val="24"/>
          <w:szCs w:val="24"/>
        </w:rPr>
        <w:t xml:space="preserve"> </w:t>
      </w:r>
    </w:p>
    <w:p w14:paraId="12808190" w14:textId="77777777" w:rsidR="006F30D6" w:rsidRPr="006B4BD4" w:rsidRDefault="006F30D6" w:rsidP="006F30D6">
      <w:pPr>
        <w:spacing w:after="240" w:line="240" w:lineRule="auto"/>
        <w:rPr>
          <w:rFonts w:asciiTheme="minorHAnsi" w:hAnsiTheme="minorHAnsi"/>
          <w:sz w:val="24"/>
          <w:szCs w:val="24"/>
          <w:u w:val="single"/>
        </w:rPr>
      </w:pPr>
      <w:r w:rsidRPr="006B4BD4">
        <w:rPr>
          <w:rFonts w:asciiTheme="minorHAnsi" w:hAnsiTheme="minorHAnsi"/>
          <w:sz w:val="24"/>
          <w:szCs w:val="24"/>
          <w:u w:val="single"/>
        </w:rPr>
        <w:t>Convener Recommendations:</w:t>
      </w:r>
    </w:p>
    <w:p w14:paraId="66F725D6" w14:textId="77777777" w:rsidR="006F30D6" w:rsidRPr="006B4BD4" w:rsidRDefault="006F30D6" w:rsidP="006F30D6">
      <w:pPr>
        <w:spacing w:after="240" w:line="240" w:lineRule="auto"/>
        <w:rPr>
          <w:rFonts w:asciiTheme="minorHAnsi" w:hAnsiTheme="minorHAnsi" w:cs="Arial"/>
          <w:color w:val="333333"/>
          <w:spacing w:val="3"/>
          <w:sz w:val="24"/>
          <w:szCs w:val="24"/>
          <w:shd w:val="clear" w:color="auto" w:fill="FFFFFF"/>
        </w:rPr>
      </w:pPr>
      <w:r w:rsidRPr="006B4BD4">
        <w:rPr>
          <w:rFonts w:asciiTheme="minorHAnsi" w:hAnsiTheme="minorHAnsi"/>
          <w:sz w:val="24"/>
          <w:szCs w:val="24"/>
        </w:rPr>
        <w:t xml:space="preserve">Oregon Solutions recommends two co-conveners for the Governors consideration.  The first recommended convener is State Representative Jeff Reardon.  Rep. Reardon serves this area in the State House of Representatives and has been a devoted supporter of the project and an advocate for equity among his under-served constituents.  Oregon Solutions also recommends the Governor appoint Michelle Rudd as the other co-convener.  Ms. Rudd is a Land Use Attorney, Partner at Stoel Rives; and, a Portland Planning and Sustainability Commissioner.  Previously, she worked as a civil engineer and obtained a Master's degree in City and Regional Planning. </w:t>
      </w:r>
      <w:r w:rsidRPr="006B4BD4">
        <w:rPr>
          <w:rFonts w:asciiTheme="minorHAnsi" w:hAnsiTheme="minorHAnsi" w:cs="Arial"/>
          <w:color w:val="333333"/>
          <w:spacing w:val="3"/>
          <w:sz w:val="24"/>
          <w:szCs w:val="24"/>
          <w:shd w:val="clear" w:color="auto" w:fill="FFFFFF"/>
        </w:rPr>
        <w:t>Savoy Magazine named her to their “Most Influential Black Lawyers” list. She brings technical expertise of the highest level to this project.</w:t>
      </w:r>
    </w:p>
    <w:p w14:paraId="7146AC24" w14:textId="77777777" w:rsidR="00242032" w:rsidRPr="006B4BD4" w:rsidRDefault="00242032" w:rsidP="00242032">
      <w:pPr>
        <w:spacing w:after="240" w:line="240" w:lineRule="auto"/>
        <w:rPr>
          <w:rFonts w:asciiTheme="minorHAnsi" w:hAnsiTheme="minorHAnsi"/>
          <w:sz w:val="24"/>
          <w:szCs w:val="24"/>
        </w:rPr>
      </w:pPr>
      <w:r w:rsidRPr="006B4BD4">
        <w:rPr>
          <w:rFonts w:asciiTheme="minorHAnsi" w:hAnsiTheme="minorHAnsi"/>
          <w:sz w:val="24"/>
          <w:szCs w:val="24"/>
          <w:u w:val="single"/>
        </w:rPr>
        <w:t>Summary Recommendation to Governor Brown</w:t>
      </w:r>
      <w:r w:rsidRPr="006B4BD4">
        <w:rPr>
          <w:rFonts w:asciiTheme="minorHAnsi" w:hAnsiTheme="minorHAnsi"/>
          <w:sz w:val="24"/>
          <w:szCs w:val="24"/>
        </w:rPr>
        <w:t xml:space="preserve">: </w:t>
      </w:r>
    </w:p>
    <w:p w14:paraId="3F46CD20" w14:textId="77777777" w:rsidR="00242032" w:rsidRDefault="00242032" w:rsidP="00242032">
      <w:pPr>
        <w:spacing w:after="240" w:line="240" w:lineRule="auto"/>
        <w:rPr>
          <w:rFonts w:asciiTheme="minorHAnsi" w:eastAsiaTheme="minorHAnsi" w:hAnsiTheme="minorHAnsi" w:cstheme="minorBidi"/>
        </w:rPr>
      </w:pPr>
      <w:r w:rsidRPr="006B4BD4">
        <w:rPr>
          <w:rFonts w:asciiTheme="minorHAnsi" w:hAnsiTheme="minorHAnsi"/>
          <w:sz w:val="24"/>
          <w:szCs w:val="24"/>
        </w:rPr>
        <w:t xml:space="preserve">Oregon Solutions recommends to Governor Brown that she designate the Lents Stabilization and Job Creation Collaborative an Oregon Solutions project.  Oregon Solutions will add critical value in facilitating the multi-agency and stakeholder interests in </w:t>
      </w:r>
      <w:r w:rsidRPr="006B4BD4">
        <w:rPr>
          <w:rFonts w:asciiTheme="minorHAnsi" w:eastAsiaTheme="minorHAnsi" w:hAnsiTheme="minorHAnsi" w:cstheme="minorBidi"/>
          <w:sz w:val="24"/>
          <w:szCs w:val="24"/>
        </w:rPr>
        <w:t>developing strategies and projects to preserve existing housing, enhance industrial lands for job growth; and, mitigate and enhance floodplains along Jo</w:t>
      </w:r>
      <w:r w:rsidRPr="00242032">
        <w:rPr>
          <w:rFonts w:asciiTheme="minorHAnsi" w:eastAsiaTheme="minorHAnsi" w:hAnsiTheme="minorHAnsi" w:cstheme="minorBidi"/>
        </w:rPr>
        <w:t>hnson Creek.</w:t>
      </w:r>
      <w:r w:rsidRPr="00056BEC">
        <w:rPr>
          <w:rFonts w:asciiTheme="minorHAnsi" w:eastAsiaTheme="minorHAnsi" w:hAnsiTheme="minorHAnsi" w:cstheme="minorBidi"/>
        </w:rPr>
        <w:t xml:space="preserve"> </w:t>
      </w:r>
    </w:p>
    <w:sectPr w:rsidR="00242032" w:rsidSect="0077375C">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474F5" w14:textId="77777777" w:rsidR="00320E13" w:rsidRDefault="00320E13" w:rsidP="0077375C">
      <w:pPr>
        <w:spacing w:after="0" w:line="240" w:lineRule="auto"/>
      </w:pPr>
      <w:r>
        <w:separator/>
      </w:r>
    </w:p>
  </w:endnote>
  <w:endnote w:type="continuationSeparator" w:id="0">
    <w:p w14:paraId="41C0EC40" w14:textId="77777777" w:rsidR="00320E13" w:rsidRDefault="00320E13" w:rsidP="0077375C">
      <w:pPr>
        <w:spacing w:after="0" w:line="240" w:lineRule="auto"/>
      </w:pPr>
      <w:r>
        <w:continuationSeparator/>
      </w:r>
    </w:p>
  </w:endnote>
  <w:endnote w:id="1">
    <w:p w14:paraId="46237583" w14:textId="77777777" w:rsidR="00557667" w:rsidRDefault="00557667" w:rsidP="00557667">
      <w:pPr>
        <w:pStyle w:val="EndnoteText"/>
        <w:rPr>
          <w:rStyle w:val="Hyperlink"/>
        </w:rPr>
      </w:pPr>
      <w:r>
        <w:rPr>
          <w:rStyle w:val="EndnoteReference"/>
        </w:rPr>
        <w:endnoteRef/>
      </w:r>
      <w:r>
        <w:t xml:space="preserve"> </w:t>
      </w:r>
      <w:hyperlink r:id="rId1" w:history="1">
        <w:r w:rsidRPr="009C75F4">
          <w:rPr>
            <w:rStyle w:val="Hyperlink"/>
          </w:rPr>
          <w:t>http://www.portlandoregon.gov/oni/article/375977</w:t>
        </w:r>
      </w:hyperlink>
    </w:p>
    <w:p w14:paraId="3D1CD3DB" w14:textId="77777777" w:rsidR="006B4BD4" w:rsidRDefault="006B4BD4" w:rsidP="00557667">
      <w:pPr>
        <w:pStyle w:val="EndnoteText"/>
        <w:rPr>
          <w:rStyle w:val="Hyperlink"/>
        </w:rPr>
      </w:pPr>
    </w:p>
    <w:p w14:paraId="15F84DFB" w14:textId="0B83D1AC" w:rsidR="006B4BD4" w:rsidRPr="006B4BD4" w:rsidRDefault="006B4BD4" w:rsidP="00557667">
      <w:pPr>
        <w:pStyle w:val="EndnoteText"/>
        <w:rPr>
          <w:sz w:val="24"/>
          <w:szCs w:val="24"/>
        </w:rPr>
      </w:pPr>
      <w:r>
        <w:rPr>
          <w:rFonts w:asciiTheme="minorHAnsi" w:hAnsiTheme="minorHAnsi"/>
          <w:sz w:val="24"/>
          <w:szCs w:val="24"/>
        </w:rPr>
        <w:t>More detailed information can be found in the accompanying, “</w:t>
      </w:r>
      <w:r w:rsidRPr="006B4BD4">
        <w:rPr>
          <w:rFonts w:asciiTheme="minorHAnsi" w:hAnsiTheme="minorHAnsi"/>
          <w:sz w:val="24"/>
          <w:szCs w:val="24"/>
        </w:rPr>
        <w:t>Lents Stabilization and Job Creation Collaborative – Project Details</w:t>
      </w:r>
      <w:r>
        <w:rPr>
          <w:rFonts w:asciiTheme="minorHAnsi" w:hAnsiTheme="minorHAnsi"/>
          <w:sz w:val="24"/>
          <w:szCs w:val="24"/>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CEA3" w14:textId="77777777" w:rsidR="007B67F6" w:rsidRDefault="007B67F6" w:rsidP="00E67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CEF64" w14:textId="77777777" w:rsidR="007B67F6" w:rsidRDefault="007B67F6" w:rsidP="007B67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C6D3" w14:textId="283032AA" w:rsidR="007B67F6" w:rsidRDefault="007B67F6" w:rsidP="00E67C29">
    <w:pPr>
      <w:pStyle w:val="Footer"/>
      <w:framePr w:wrap="around" w:vAnchor="text" w:hAnchor="margin" w:xAlign="right"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6B4BD4">
      <w:rPr>
        <w:rStyle w:val="PageNumber"/>
        <w:noProof/>
      </w:rPr>
      <w:t>3</w:t>
    </w:r>
    <w:r>
      <w:rPr>
        <w:rStyle w:val="PageNumber"/>
      </w:rPr>
      <w:fldChar w:fldCharType="end"/>
    </w:r>
    <w:r>
      <w:rPr>
        <w:rStyle w:val="PageNumber"/>
      </w:rPr>
      <w:t xml:space="preserve"> of 3</w:t>
    </w:r>
  </w:p>
  <w:p w14:paraId="5B81EFF7" w14:textId="77777777" w:rsidR="007B67F6" w:rsidRDefault="007B67F6" w:rsidP="007B67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31E4D" w14:textId="77777777" w:rsidR="00320E13" w:rsidRDefault="00320E13" w:rsidP="0077375C">
      <w:pPr>
        <w:spacing w:after="0" w:line="240" w:lineRule="auto"/>
      </w:pPr>
      <w:r>
        <w:separator/>
      </w:r>
    </w:p>
  </w:footnote>
  <w:footnote w:type="continuationSeparator" w:id="0">
    <w:p w14:paraId="72EF78C0" w14:textId="77777777" w:rsidR="00320E13" w:rsidRDefault="00320E13" w:rsidP="00773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4EE"/>
    <w:multiLevelType w:val="hybridMultilevel"/>
    <w:tmpl w:val="BD3AF2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70095A"/>
    <w:multiLevelType w:val="hybridMultilevel"/>
    <w:tmpl w:val="6BE0CB56"/>
    <w:lvl w:ilvl="0" w:tplc="3D205320">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E7223"/>
    <w:multiLevelType w:val="hybridMultilevel"/>
    <w:tmpl w:val="3A1A8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B37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1F4154"/>
    <w:multiLevelType w:val="hybridMultilevel"/>
    <w:tmpl w:val="0680D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6B72EB"/>
    <w:multiLevelType w:val="hybridMultilevel"/>
    <w:tmpl w:val="889AF6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57DCE"/>
    <w:multiLevelType w:val="multilevel"/>
    <w:tmpl w:val="53D21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B10C1"/>
    <w:multiLevelType w:val="hybridMultilevel"/>
    <w:tmpl w:val="A5A2C73E"/>
    <w:lvl w:ilvl="0" w:tplc="3D205320">
      <w:start w:val="1"/>
      <w:numFmt w:val="upperRoman"/>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32882"/>
    <w:multiLevelType w:val="hybridMultilevel"/>
    <w:tmpl w:val="7248A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D85159"/>
    <w:multiLevelType w:val="hybridMultilevel"/>
    <w:tmpl w:val="FC76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48409A"/>
    <w:multiLevelType w:val="hybridMultilevel"/>
    <w:tmpl w:val="34421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3410F5"/>
    <w:multiLevelType w:val="hybridMultilevel"/>
    <w:tmpl w:val="92B6C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B205FF"/>
    <w:multiLevelType w:val="hybridMultilevel"/>
    <w:tmpl w:val="4E2A1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634B8"/>
    <w:multiLevelType w:val="hybridMultilevel"/>
    <w:tmpl w:val="6E901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0B4041"/>
    <w:multiLevelType w:val="hybridMultilevel"/>
    <w:tmpl w:val="A2ECC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132010"/>
    <w:multiLevelType w:val="hybridMultilevel"/>
    <w:tmpl w:val="DD6AC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4E5725"/>
    <w:multiLevelType w:val="hybridMultilevel"/>
    <w:tmpl w:val="F6D038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5F06F2"/>
    <w:multiLevelType w:val="multilevel"/>
    <w:tmpl w:val="3450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F352F"/>
    <w:multiLevelType w:val="hybridMultilevel"/>
    <w:tmpl w:val="109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A0DC0"/>
    <w:multiLevelType w:val="hybridMultilevel"/>
    <w:tmpl w:val="F1560064"/>
    <w:lvl w:ilvl="0" w:tplc="EC2ABC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685070"/>
    <w:multiLevelType w:val="hybridMultilevel"/>
    <w:tmpl w:val="1D56AC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7E2554"/>
    <w:multiLevelType w:val="hybridMultilevel"/>
    <w:tmpl w:val="6E448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DB6958"/>
    <w:multiLevelType w:val="hybridMultilevel"/>
    <w:tmpl w:val="42807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0E1A45"/>
    <w:multiLevelType w:val="hybridMultilevel"/>
    <w:tmpl w:val="137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4350A"/>
    <w:multiLevelType w:val="hybridMultilevel"/>
    <w:tmpl w:val="02364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CC5808"/>
    <w:multiLevelType w:val="hybridMultilevel"/>
    <w:tmpl w:val="E488D3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6F1FA3"/>
    <w:multiLevelType w:val="hybridMultilevel"/>
    <w:tmpl w:val="DDE68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570FA6"/>
    <w:multiLevelType w:val="hybridMultilevel"/>
    <w:tmpl w:val="1492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E21EC"/>
    <w:multiLevelType w:val="hybridMultilevel"/>
    <w:tmpl w:val="2510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61D87"/>
    <w:multiLevelType w:val="hybridMultilevel"/>
    <w:tmpl w:val="E80CD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D92A0E"/>
    <w:multiLevelType w:val="hybridMultilevel"/>
    <w:tmpl w:val="8C704E4A"/>
    <w:lvl w:ilvl="0" w:tplc="2AD82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6056C"/>
    <w:multiLevelType w:val="hybridMultilevel"/>
    <w:tmpl w:val="63D8A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06497"/>
    <w:multiLevelType w:val="hybridMultilevel"/>
    <w:tmpl w:val="86107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ACF12E0"/>
    <w:multiLevelType w:val="hybridMultilevel"/>
    <w:tmpl w:val="9968D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1557F"/>
    <w:multiLevelType w:val="hybridMultilevel"/>
    <w:tmpl w:val="75D4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57CFE"/>
    <w:multiLevelType w:val="hybridMultilevel"/>
    <w:tmpl w:val="BFEC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6175B1"/>
    <w:multiLevelType w:val="hybridMultilevel"/>
    <w:tmpl w:val="9BF21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FD7CDB"/>
    <w:multiLevelType w:val="hybridMultilevel"/>
    <w:tmpl w:val="CC9E7F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76E42"/>
    <w:multiLevelType w:val="hybridMultilevel"/>
    <w:tmpl w:val="7F3A5B9C"/>
    <w:lvl w:ilvl="0" w:tplc="576C6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4C28BF"/>
    <w:multiLevelType w:val="hybridMultilevel"/>
    <w:tmpl w:val="C9123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8D17A9"/>
    <w:multiLevelType w:val="hybridMultilevel"/>
    <w:tmpl w:val="C9460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CB51CF"/>
    <w:multiLevelType w:val="hybridMultilevel"/>
    <w:tmpl w:val="6CF8F0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E42F13"/>
    <w:multiLevelType w:val="hybridMultilevel"/>
    <w:tmpl w:val="2C1A48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165138"/>
    <w:multiLevelType w:val="hybridMultilevel"/>
    <w:tmpl w:val="51ACB31C"/>
    <w:lvl w:ilvl="0" w:tplc="50C85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FE20A1D"/>
    <w:multiLevelType w:val="hybridMultilevel"/>
    <w:tmpl w:val="9CFE53F2"/>
    <w:lvl w:ilvl="0" w:tplc="C38EC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2E6865"/>
    <w:multiLevelType w:val="hybridMultilevel"/>
    <w:tmpl w:val="A8623A72"/>
    <w:lvl w:ilvl="0" w:tplc="C9C8B9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872D58"/>
    <w:multiLevelType w:val="hybridMultilevel"/>
    <w:tmpl w:val="AB92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5"/>
  </w:num>
  <w:num w:numId="3">
    <w:abstractNumId w:val="19"/>
  </w:num>
  <w:num w:numId="4">
    <w:abstractNumId w:val="38"/>
  </w:num>
  <w:num w:numId="5">
    <w:abstractNumId w:val="43"/>
  </w:num>
  <w:num w:numId="6">
    <w:abstractNumId w:val="44"/>
  </w:num>
  <w:num w:numId="7">
    <w:abstractNumId w:val="46"/>
  </w:num>
  <w:num w:numId="8">
    <w:abstractNumId w:val="7"/>
  </w:num>
  <w:num w:numId="9">
    <w:abstractNumId w:val="1"/>
  </w:num>
  <w:num w:numId="10">
    <w:abstractNumId w:val="4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6"/>
  </w:num>
  <w:num w:numId="14">
    <w:abstractNumId w:val="13"/>
  </w:num>
  <w:num w:numId="15">
    <w:abstractNumId w:val="20"/>
  </w:num>
  <w:num w:numId="16">
    <w:abstractNumId w:val="24"/>
  </w:num>
  <w:num w:numId="17">
    <w:abstractNumId w:val="10"/>
  </w:num>
  <w:num w:numId="18">
    <w:abstractNumId w:val="16"/>
  </w:num>
  <w:num w:numId="19">
    <w:abstractNumId w:val="3"/>
  </w:num>
  <w:num w:numId="20">
    <w:abstractNumId w:val="33"/>
  </w:num>
  <w:num w:numId="21">
    <w:abstractNumId w:val="23"/>
  </w:num>
  <w:num w:numId="22">
    <w:abstractNumId w:val="34"/>
  </w:num>
  <w:num w:numId="23">
    <w:abstractNumId w:val="41"/>
  </w:num>
  <w:num w:numId="24">
    <w:abstractNumId w:val="12"/>
  </w:num>
  <w:num w:numId="25">
    <w:abstractNumId w:val="37"/>
  </w:num>
  <w:num w:numId="26">
    <w:abstractNumId w:val="40"/>
  </w:num>
  <w:num w:numId="27">
    <w:abstractNumId w:val="5"/>
  </w:num>
  <w:num w:numId="28">
    <w:abstractNumId w:val="31"/>
  </w:num>
  <w:num w:numId="29">
    <w:abstractNumId w:val="15"/>
  </w:num>
  <w:num w:numId="30">
    <w:abstractNumId w:val="4"/>
  </w:num>
  <w:num w:numId="31">
    <w:abstractNumId w:val="0"/>
  </w:num>
  <w:num w:numId="32">
    <w:abstractNumId w:val="2"/>
  </w:num>
  <w:num w:numId="33">
    <w:abstractNumId w:val="27"/>
  </w:num>
  <w:num w:numId="34">
    <w:abstractNumId w:val="26"/>
  </w:num>
  <w:num w:numId="35">
    <w:abstractNumId w:val="22"/>
  </w:num>
  <w:num w:numId="36">
    <w:abstractNumId w:val="28"/>
  </w:num>
  <w:num w:numId="37">
    <w:abstractNumId w:val="29"/>
  </w:num>
  <w:num w:numId="38">
    <w:abstractNumId w:val="21"/>
  </w:num>
  <w:num w:numId="39">
    <w:abstractNumId w:val="11"/>
  </w:num>
  <w:num w:numId="40">
    <w:abstractNumId w:val="32"/>
  </w:num>
  <w:num w:numId="41">
    <w:abstractNumId w:val="25"/>
  </w:num>
  <w:num w:numId="42">
    <w:abstractNumId w:val="39"/>
  </w:num>
  <w:num w:numId="43">
    <w:abstractNumId w:val="42"/>
  </w:num>
  <w:num w:numId="44">
    <w:abstractNumId w:val="14"/>
  </w:num>
  <w:num w:numId="45">
    <w:abstractNumId w:val="8"/>
  </w:num>
  <w:num w:numId="46">
    <w:abstractNumId w:val="35"/>
  </w:num>
  <w:num w:numId="47">
    <w:abstractNumId w:val="9"/>
  </w:num>
  <w:num w:numId="48">
    <w:abstractNumId w:val="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5F"/>
    <w:rsid w:val="000101E1"/>
    <w:rsid w:val="00014D9B"/>
    <w:rsid w:val="00027DC9"/>
    <w:rsid w:val="00035D15"/>
    <w:rsid w:val="00041E0E"/>
    <w:rsid w:val="00042BFC"/>
    <w:rsid w:val="00043B6C"/>
    <w:rsid w:val="00056BEC"/>
    <w:rsid w:val="0006234B"/>
    <w:rsid w:val="00064324"/>
    <w:rsid w:val="00071473"/>
    <w:rsid w:val="00072504"/>
    <w:rsid w:val="0007513B"/>
    <w:rsid w:val="000908D6"/>
    <w:rsid w:val="00094C0B"/>
    <w:rsid w:val="00097463"/>
    <w:rsid w:val="000A1D27"/>
    <w:rsid w:val="000A5490"/>
    <w:rsid w:val="000B0305"/>
    <w:rsid w:val="000B23B3"/>
    <w:rsid w:val="000D19B9"/>
    <w:rsid w:val="000D6034"/>
    <w:rsid w:val="000F26A7"/>
    <w:rsid w:val="000F619A"/>
    <w:rsid w:val="00102B8D"/>
    <w:rsid w:val="001246FB"/>
    <w:rsid w:val="0013121E"/>
    <w:rsid w:val="00131E8F"/>
    <w:rsid w:val="001341DB"/>
    <w:rsid w:val="00134C3C"/>
    <w:rsid w:val="00141997"/>
    <w:rsid w:val="00142DDD"/>
    <w:rsid w:val="001447A7"/>
    <w:rsid w:val="00146F69"/>
    <w:rsid w:val="0014724A"/>
    <w:rsid w:val="00152ABE"/>
    <w:rsid w:val="001548EF"/>
    <w:rsid w:val="001601E1"/>
    <w:rsid w:val="001623B7"/>
    <w:rsid w:val="00163BE6"/>
    <w:rsid w:val="00165ACF"/>
    <w:rsid w:val="00167E3C"/>
    <w:rsid w:val="00174091"/>
    <w:rsid w:val="001823E9"/>
    <w:rsid w:val="00182511"/>
    <w:rsid w:val="001A077E"/>
    <w:rsid w:val="001A52EE"/>
    <w:rsid w:val="001A6AE4"/>
    <w:rsid w:val="001A7934"/>
    <w:rsid w:val="001B0F11"/>
    <w:rsid w:val="001B60C9"/>
    <w:rsid w:val="001C6233"/>
    <w:rsid w:val="001C6EE3"/>
    <w:rsid w:val="001D3791"/>
    <w:rsid w:val="001D3CB7"/>
    <w:rsid w:val="001E3F63"/>
    <w:rsid w:val="001E649E"/>
    <w:rsid w:val="001F548D"/>
    <w:rsid w:val="002060B9"/>
    <w:rsid w:val="00220055"/>
    <w:rsid w:val="00220C6B"/>
    <w:rsid w:val="00222093"/>
    <w:rsid w:val="00222E5A"/>
    <w:rsid w:val="00225E80"/>
    <w:rsid w:val="0023780E"/>
    <w:rsid w:val="00237FA1"/>
    <w:rsid w:val="00242032"/>
    <w:rsid w:val="00243BE7"/>
    <w:rsid w:val="00243F50"/>
    <w:rsid w:val="00251920"/>
    <w:rsid w:val="00252336"/>
    <w:rsid w:val="00252576"/>
    <w:rsid w:val="002570E7"/>
    <w:rsid w:val="0026775E"/>
    <w:rsid w:val="00271052"/>
    <w:rsid w:val="002767DE"/>
    <w:rsid w:val="00277A7F"/>
    <w:rsid w:val="00280D11"/>
    <w:rsid w:val="00281543"/>
    <w:rsid w:val="002B01EF"/>
    <w:rsid w:val="002B5E15"/>
    <w:rsid w:val="002C2153"/>
    <w:rsid w:val="002C5B6D"/>
    <w:rsid w:val="002D4440"/>
    <w:rsid w:val="002D4654"/>
    <w:rsid w:val="002E21D0"/>
    <w:rsid w:val="002E2561"/>
    <w:rsid w:val="002F2F4F"/>
    <w:rsid w:val="002F4AE6"/>
    <w:rsid w:val="002F7206"/>
    <w:rsid w:val="00300FDD"/>
    <w:rsid w:val="00310116"/>
    <w:rsid w:val="00313BED"/>
    <w:rsid w:val="00316B6A"/>
    <w:rsid w:val="00320E13"/>
    <w:rsid w:val="00327369"/>
    <w:rsid w:val="00331E0F"/>
    <w:rsid w:val="00334F28"/>
    <w:rsid w:val="00351579"/>
    <w:rsid w:val="00352756"/>
    <w:rsid w:val="00355DC8"/>
    <w:rsid w:val="00356AB0"/>
    <w:rsid w:val="003611AA"/>
    <w:rsid w:val="00361366"/>
    <w:rsid w:val="0036250A"/>
    <w:rsid w:val="003629A0"/>
    <w:rsid w:val="00364196"/>
    <w:rsid w:val="003649B5"/>
    <w:rsid w:val="0036509E"/>
    <w:rsid w:val="0036694A"/>
    <w:rsid w:val="00367DA8"/>
    <w:rsid w:val="003714F8"/>
    <w:rsid w:val="00372C3A"/>
    <w:rsid w:val="00374F73"/>
    <w:rsid w:val="00393001"/>
    <w:rsid w:val="0039602F"/>
    <w:rsid w:val="003A1FAB"/>
    <w:rsid w:val="003A7220"/>
    <w:rsid w:val="003B2C55"/>
    <w:rsid w:val="003B319B"/>
    <w:rsid w:val="003C5F2C"/>
    <w:rsid w:val="003D20E8"/>
    <w:rsid w:val="003D7D30"/>
    <w:rsid w:val="003E3F6C"/>
    <w:rsid w:val="003E64C5"/>
    <w:rsid w:val="003E6ACD"/>
    <w:rsid w:val="003E740F"/>
    <w:rsid w:val="003E76CC"/>
    <w:rsid w:val="003F2156"/>
    <w:rsid w:val="00401609"/>
    <w:rsid w:val="00407AED"/>
    <w:rsid w:val="0041062C"/>
    <w:rsid w:val="00410D55"/>
    <w:rsid w:val="00421E23"/>
    <w:rsid w:val="004224DE"/>
    <w:rsid w:val="004249D4"/>
    <w:rsid w:val="00426E9B"/>
    <w:rsid w:val="004335CA"/>
    <w:rsid w:val="0043388C"/>
    <w:rsid w:val="004367F4"/>
    <w:rsid w:val="00436F41"/>
    <w:rsid w:val="0044123F"/>
    <w:rsid w:val="00451C3F"/>
    <w:rsid w:val="00452D17"/>
    <w:rsid w:val="00461878"/>
    <w:rsid w:val="00481B15"/>
    <w:rsid w:val="0048399D"/>
    <w:rsid w:val="004912C0"/>
    <w:rsid w:val="004960C5"/>
    <w:rsid w:val="004A295B"/>
    <w:rsid w:val="004A3543"/>
    <w:rsid w:val="004A7055"/>
    <w:rsid w:val="004B6F75"/>
    <w:rsid w:val="004C1D1F"/>
    <w:rsid w:val="004D2844"/>
    <w:rsid w:val="004D2885"/>
    <w:rsid w:val="004D7E8D"/>
    <w:rsid w:val="004E19E3"/>
    <w:rsid w:val="004E3278"/>
    <w:rsid w:val="004E3372"/>
    <w:rsid w:val="004F1FEF"/>
    <w:rsid w:val="004F4A01"/>
    <w:rsid w:val="004F4B38"/>
    <w:rsid w:val="00511D3C"/>
    <w:rsid w:val="0051562A"/>
    <w:rsid w:val="0052237E"/>
    <w:rsid w:val="00522765"/>
    <w:rsid w:val="005247B9"/>
    <w:rsid w:val="00526C91"/>
    <w:rsid w:val="005330E2"/>
    <w:rsid w:val="00534390"/>
    <w:rsid w:val="005517B7"/>
    <w:rsid w:val="00557667"/>
    <w:rsid w:val="00557ABC"/>
    <w:rsid w:val="0057730C"/>
    <w:rsid w:val="00582932"/>
    <w:rsid w:val="005862D7"/>
    <w:rsid w:val="00594585"/>
    <w:rsid w:val="005A6D98"/>
    <w:rsid w:val="005B08F9"/>
    <w:rsid w:val="005B3481"/>
    <w:rsid w:val="005C2D88"/>
    <w:rsid w:val="005E3964"/>
    <w:rsid w:val="005F784A"/>
    <w:rsid w:val="005F7B2A"/>
    <w:rsid w:val="00605328"/>
    <w:rsid w:val="00611881"/>
    <w:rsid w:val="00615419"/>
    <w:rsid w:val="0061626F"/>
    <w:rsid w:val="00616793"/>
    <w:rsid w:val="00620D67"/>
    <w:rsid w:val="00624AE3"/>
    <w:rsid w:val="00624BBF"/>
    <w:rsid w:val="00631560"/>
    <w:rsid w:val="006341BC"/>
    <w:rsid w:val="006356ED"/>
    <w:rsid w:val="0063731A"/>
    <w:rsid w:val="00640CED"/>
    <w:rsid w:val="006472D5"/>
    <w:rsid w:val="00650312"/>
    <w:rsid w:val="00651D3A"/>
    <w:rsid w:val="00662484"/>
    <w:rsid w:val="006675B3"/>
    <w:rsid w:val="00667738"/>
    <w:rsid w:val="00672824"/>
    <w:rsid w:val="006752AF"/>
    <w:rsid w:val="00686577"/>
    <w:rsid w:val="00691269"/>
    <w:rsid w:val="00693EE7"/>
    <w:rsid w:val="006959AD"/>
    <w:rsid w:val="006B0C88"/>
    <w:rsid w:val="006B2CCB"/>
    <w:rsid w:val="006B4BD4"/>
    <w:rsid w:val="006B602B"/>
    <w:rsid w:val="006B6FB8"/>
    <w:rsid w:val="006C697B"/>
    <w:rsid w:val="006C75CF"/>
    <w:rsid w:val="006D2688"/>
    <w:rsid w:val="006D3E75"/>
    <w:rsid w:val="006D3F5A"/>
    <w:rsid w:val="006D7E48"/>
    <w:rsid w:val="006E1F33"/>
    <w:rsid w:val="006F2746"/>
    <w:rsid w:val="006F30D6"/>
    <w:rsid w:val="0070050D"/>
    <w:rsid w:val="00703B2B"/>
    <w:rsid w:val="00705DD0"/>
    <w:rsid w:val="00713965"/>
    <w:rsid w:val="00715214"/>
    <w:rsid w:val="00716B39"/>
    <w:rsid w:val="00721DD8"/>
    <w:rsid w:val="0072511D"/>
    <w:rsid w:val="007364C2"/>
    <w:rsid w:val="0073767A"/>
    <w:rsid w:val="00740E63"/>
    <w:rsid w:val="007433B8"/>
    <w:rsid w:val="00744995"/>
    <w:rsid w:val="007509D7"/>
    <w:rsid w:val="00756502"/>
    <w:rsid w:val="00757507"/>
    <w:rsid w:val="00760A8C"/>
    <w:rsid w:val="00763B02"/>
    <w:rsid w:val="0077199B"/>
    <w:rsid w:val="0077375C"/>
    <w:rsid w:val="00774139"/>
    <w:rsid w:val="007858C1"/>
    <w:rsid w:val="007874EB"/>
    <w:rsid w:val="00793BC5"/>
    <w:rsid w:val="00795FA0"/>
    <w:rsid w:val="007A0EE1"/>
    <w:rsid w:val="007A5E7A"/>
    <w:rsid w:val="007A5EA4"/>
    <w:rsid w:val="007A5EEC"/>
    <w:rsid w:val="007A6997"/>
    <w:rsid w:val="007A6A2F"/>
    <w:rsid w:val="007A76F4"/>
    <w:rsid w:val="007A7BF5"/>
    <w:rsid w:val="007B67F6"/>
    <w:rsid w:val="007D3F16"/>
    <w:rsid w:val="007E30EE"/>
    <w:rsid w:val="007E689B"/>
    <w:rsid w:val="007E7A77"/>
    <w:rsid w:val="007F7680"/>
    <w:rsid w:val="00800458"/>
    <w:rsid w:val="00802EC0"/>
    <w:rsid w:val="00805D8A"/>
    <w:rsid w:val="008123E6"/>
    <w:rsid w:val="00815332"/>
    <w:rsid w:val="00826610"/>
    <w:rsid w:val="00827030"/>
    <w:rsid w:val="008304D8"/>
    <w:rsid w:val="008323BB"/>
    <w:rsid w:val="008327D5"/>
    <w:rsid w:val="00853D75"/>
    <w:rsid w:val="00856416"/>
    <w:rsid w:val="00875641"/>
    <w:rsid w:val="0088068C"/>
    <w:rsid w:val="00882CDE"/>
    <w:rsid w:val="00883C4E"/>
    <w:rsid w:val="00886AD8"/>
    <w:rsid w:val="008A0301"/>
    <w:rsid w:val="008B0CC3"/>
    <w:rsid w:val="008B2258"/>
    <w:rsid w:val="008B256D"/>
    <w:rsid w:val="008B5EF6"/>
    <w:rsid w:val="008B6AFA"/>
    <w:rsid w:val="008B7B2B"/>
    <w:rsid w:val="008C2256"/>
    <w:rsid w:val="008F14FE"/>
    <w:rsid w:val="008F3674"/>
    <w:rsid w:val="008F796A"/>
    <w:rsid w:val="00905882"/>
    <w:rsid w:val="00915AC1"/>
    <w:rsid w:val="00920641"/>
    <w:rsid w:val="009271EB"/>
    <w:rsid w:val="00930785"/>
    <w:rsid w:val="0093225D"/>
    <w:rsid w:val="0093253A"/>
    <w:rsid w:val="009361C4"/>
    <w:rsid w:val="00960A48"/>
    <w:rsid w:val="00961F93"/>
    <w:rsid w:val="00970FA0"/>
    <w:rsid w:val="00972FAF"/>
    <w:rsid w:val="00975C9F"/>
    <w:rsid w:val="009806D3"/>
    <w:rsid w:val="0098757F"/>
    <w:rsid w:val="009A119A"/>
    <w:rsid w:val="009A2BF0"/>
    <w:rsid w:val="009B3135"/>
    <w:rsid w:val="009C02F8"/>
    <w:rsid w:val="009C2455"/>
    <w:rsid w:val="009D7E81"/>
    <w:rsid w:val="009E4A31"/>
    <w:rsid w:val="009E7236"/>
    <w:rsid w:val="009F072D"/>
    <w:rsid w:val="009F578C"/>
    <w:rsid w:val="009F7E25"/>
    <w:rsid w:val="009F7FCC"/>
    <w:rsid w:val="00A019AD"/>
    <w:rsid w:val="00A030DD"/>
    <w:rsid w:val="00A0706E"/>
    <w:rsid w:val="00A13210"/>
    <w:rsid w:val="00A23E66"/>
    <w:rsid w:val="00A32A1D"/>
    <w:rsid w:val="00A3513B"/>
    <w:rsid w:val="00A37C5C"/>
    <w:rsid w:val="00A40F27"/>
    <w:rsid w:val="00A47473"/>
    <w:rsid w:val="00A56E6B"/>
    <w:rsid w:val="00A65B46"/>
    <w:rsid w:val="00A66086"/>
    <w:rsid w:val="00A72373"/>
    <w:rsid w:val="00A75D20"/>
    <w:rsid w:val="00A77C6D"/>
    <w:rsid w:val="00A97808"/>
    <w:rsid w:val="00AA3240"/>
    <w:rsid w:val="00AA34D3"/>
    <w:rsid w:val="00AB68B2"/>
    <w:rsid w:val="00AE3100"/>
    <w:rsid w:val="00AF2F3C"/>
    <w:rsid w:val="00B043F8"/>
    <w:rsid w:val="00B2653A"/>
    <w:rsid w:val="00B32D70"/>
    <w:rsid w:val="00B32F26"/>
    <w:rsid w:val="00B34154"/>
    <w:rsid w:val="00B36522"/>
    <w:rsid w:val="00B47285"/>
    <w:rsid w:val="00B472BC"/>
    <w:rsid w:val="00B50361"/>
    <w:rsid w:val="00B51106"/>
    <w:rsid w:val="00B5275F"/>
    <w:rsid w:val="00B5362D"/>
    <w:rsid w:val="00B569AF"/>
    <w:rsid w:val="00B57346"/>
    <w:rsid w:val="00B64F73"/>
    <w:rsid w:val="00B75368"/>
    <w:rsid w:val="00B86B4E"/>
    <w:rsid w:val="00B90CFE"/>
    <w:rsid w:val="00B92B31"/>
    <w:rsid w:val="00B93795"/>
    <w:rsid w:val="00B97352"/>
    <w:rsid w:val="00BA1FA4"/>
    <w:rsid w:val="00BC5063"/>
    <w:rsid w:val="00BC5724"/>
    <w:rsid w:val="00BE56CC"/>
    <w:rsid w:val="00BF00B6"/>
    <w:rsid w:val="00BF01F3"/>
    <w:rsid w:val="00BF1F74"/>
    <w:rsid w:val="00C0179F"/>
    <w:rsid w:val="00C02E8E"/>
    <w:rsid w:val="00C12E77"/>
    <w:rsid w:val="00C1362A"/>
    <w:rsid w:val="00C20F6B"/>
    <w:rsid w:val="00C26B12"/>
    <w:rsid w:val="00C34EDA"/>
    <w:rsid w:val="00C35174"/>
    <w:rsid w:val="00C41A52"/>
    <w:rsid w:val="00C510A8"/>
    <w:rsid w:val="00C5225C"/>
    <w:rsid w:val="00C52676"/>
    <w:rsid w:val="00C54B91"/>
    <w:rsid w:val="00C553CB"/>
    <w:rsid w:val="00C55589"/>
    <w:rsid w:val="00C90AE3"/>
    <w:rsid w:val="00C916CD"/>
    <w:rsid w:val="00C97368"/>
    <w:rsid w:val="00CA19BD"/>
    <w:rsid w:val="00CA7626"/>
    <w:rsid w:val="00CB2DAC"/>
    <w:rsid w:val="00CB7F49"/>
    <w:rsid w:val="00CC30EA"/>
    <w:rsid w:val="00CC7DDB"/>
    <w:rsid w:val="00CD2A14"/>
    <w:rsid w:val="00CD55ED"/>
    <w:rsid w:val="00CE1000"/>
    <w:rsid w:val="00CE3C40"/>
    <w:rsid w:val="00CE548A"/>
    <w:rsid w:val="00CE5BE6"/>
    <w:rsid w:val="00CE7F64"/>
    <w:rsid w:val="00CF07CA"/>
    <w:rsid w:val="00CF2195"/>
    <w:rsid w:val="00CF2739"/>
    <w:rsid w:val="00CF4707"/>
    <w:rsid w:val="00D11A03"/>
    <w:rsid w:val="00D250FF"/>
    <w:rsid w:val="00D268E5"/>
    <w:rsid w:val="00D305B8"/>
    <w:rsid w:val="00D3211C"/>
    <w:rsid w:val="00D330A4"/>
    <w:rsid w:val="00D366AC"/>
    <w:rsid w:val="00D37629"/>
    <w:rsid w:val="00D3767A"/>
    <w:rsid w:val="00D410A3"/>
    <w:rsid w:val="00D448CA"/>
    <w:rsid w:val="00D45E97"/>
    <w:rsid w:val="00D53F23"/>
    <w:rsid w:val="00D6053B"/>
    <w:rsid w:val="00D72AAC"/>
    <w:rsid w:val="00D73DDB"/>
    <w:rsid w:val="00D81253"/>
    <w:rsid w:val="00D81EB8"/>
    <w:rsid w:val="00D87795"/>
    <w:rsid w:val="00D929DC"/>
    <w:rsid w:val="00D94E0B"/>
    <w:rsid w:val="00DA26ED"/>
    <w:rsid w:val="00DA370A"/>
    <w:rsid w:val="00DB4106"/>
    <w:rsid w:val="00DB523F"/>
    <w:rsid w:val="00DC3AB3"/>
    <w:rsid w:val="00DC492B"/>
    <w:rsid w:val="00DD4591"/>
    <w:rsid w:val="00DD612E"/>
    <w:rsid w:val="00DE1DAE"/>
    <w:rsid w:val="00DE322D"/>
    <w:rsid w:val="00DF7F0F"/>
    <w:rsid w:val="00E006FA"/>
    <w:rsid w:val="00E05AC8"/>
    <w:rsid w:val="00E112F3"/>
    <w:rsid w:val="00E2257F"/>
    <w:rsid w:val="00E2320F"/>
    <w:rsid w:val="00E26446"/>
    <w:rsid w:val="00E43CB9"/>
    <w:rsid w:val="00E52CB2"/>
    <w:rsid w:val="00E534F4"/>
    <w:rsid w:val="00E56EB8"/>
    <w:rsid w:val="00E5714C"/>
    <w:rsid w:val="00E7160E"/>
    <w:rsid w:val="00E728C3"/>
    <w:rsid w:val="00E9407F"/>
    <w:rsid w:val="00E9584B"/>
    <w:rsid w:val="00EA1A49"/>
    <w:rsid w:val="00EB0DFD"/>
    <w:rsid w:val="00EB6912"/>
    <w:rsid w:val="00EC3075"/>
    <w:rsid w:val="00EC31D6"/>
    <w:rsid w:val="00EC4AAF"/>
    <w:rsid w:val="00ED3366"/>
    <w:rsid w:val="00EE0A15"/>
    <w:rsid w:val="00EF3008"/>
    <w:rsid w:val="00F01757"/>
    <w:rsid w:val="00F234E4"/>
    <w:rsid w:val="00F25742"/>
    <w:rsid w:val="00F30F6C"/>
    <w:rsid w:val="00F32932"/>
    <w:rsid w:val="00F41B15"/>
    <w:rsid w:val="00F44502"/>
    <w:rsid w:val="00F44BD5"/>
    <w:rsid w:val="00F500BB"/>
    <w:rsid w:val="00F5310B"/>
    <w:rsid w:val="00F5486D"/>
    <w:rsid w:val="00F64A5E"/>
    <w:rsid w:val="00F66FB7"/>
    <w:rsid w:val="00F722A7"/>
    <w:rsid w:val="00F7360F"/>
    <w:rsid w:val="00F73CA9"/>
    <w:rsid w:val="00F77DEE"/>
    <w:rsid w:val="00F80801"/>
    <w:rsid w:val="00F81C0D"/>
    <w:rsid w:val="00F83480"/>
    <w:rsid w:val="00F85534"/>
    <w:rsid w:val="00F8794A"/>
    <w:rsid w:val="00F91265"/>
    <w:rsid w:val="00F94625"/>
    <w:rsid w:val="00F96B6D"/>
    <w:rsid w:val="00FA020F"/>
    <w:rsid w:val="00FA58E9"/>
    <w:rsid w:val="00FA6F56"/>
    <w:rsid w:val="00FA7B30"/>
    <w:rsid w:val="00FB5A02"/>
    <w:rsid w:val="00FC72D9"/>
    <w:rsid w:val="00FC7FA4"/>
    <w:rsid w:val="00FD6D1E"/>
    <w:rsid w:val="00FE110B"/>
    <w:rsid w:val="00FE2A3B"/>
    <w:rsid w:val="00FF0482"/>
    <w:rsid w:val="00FF5769"/>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51FBA2"/>
  <w15:docId w15:val="{653E60EE-4BA3-4DE8-B389-43C85F5C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75"/>
    <w:pPr>
      <w:spacing w:after="200" w:line="276" w:lineRule="auto"/>
    </w:pPr>
    <w:rPr>
      <w:sz w:val="22"/>
      <w:szCs w:val="22"/>
    </w:rPr>
  </w:style>
  <w:style w:type="paragraph" w:styleId="Heading1">
    <w:name w:val="heading 1"/>
    <w:basedOn w:val="Normal"/>
    <w:link w:val="Heading1Char"/>
    <w:uiPriority w:val="9"/>
    <w:qFormat/>
    <w:rsid w:val="00F77DE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75F"/>
    <w:pPr>
      <w:ind w:left="720"/>
      <w:contextualSpacing/>
    </w:pPr>
  </w:style>
  <w:style w:type="paragraph" w:styleId="Header">
    <w:name w:val="header"/>
    <w:basedOn w:val="Normal"/>
    <w:link w:val="HeaderChar"/>
    <w:uiPriority w:val="99"/>
    <w:unhideWhenUsed/>
    <w:rsid w:val="0077375C"/>
    <w:pPr>
      <w:tabs>
        <w:tab w:val="center" w:pos="4680"/>
        <w:tab w:val="right" w:pos="9360"/>
      </w:tabs>
    </w:pPr>
  </w:style>
  <w:style w:type="character" w:customStyle="1" w:styleId="HeaderChar">
    <w:name w:val="Header Char"/>
    <w:basedOn w:val="DefaultParagraphFont"/>
    <w:link w:val="Header"/>
    <w:uiPriority w:val="99"/>
    <w:rsid w:val="0077375C"/>
    <w:rPr>
      <w:sz w:val="22"/>
      <w:szCs w:val="22"/>
    </w:rPr>
  </w:style>
  <w:style w:type="paragraph" w:styleId="Footer">
    <w:name w:val="footer"/>
    <w:basedOn w:val="Normal"/>
    <w:link w:val="FooterChar"/>
    <w:uiPriority w:val="99"/>
    <w:unhideWhenUsed/>
    <w:rsid w:val="0077375C"/>
    <w:pPr>
      <w:tabs>
        <w:tab w:val="center" w:pos="4680"/>
        <w:tab w:val="right" w:pos="9360"/>
      </w:tabs>
    </w:pPr>
  </w:style>
  <w:style w:type="character" w:customStyle="1" w:styleId="FooterChar">
    <w:name w:val="Footer Char"/>
    <w:basedOn w:val="DefaultParagraphFont"/>
    <w:link w:val="Footer"/>
    <w:uiPriority w:val="99"/>
    <w:rsid w:val="0077375C"/>
    <w:rPr>
      <w:sz w:val="22"/>
      <w:szCs w:val="22"/>
    </w:rPr>
  </w:style>
  <w:style w:type="paragraph" w:styleId="BalloonText">
    <w:name w:val="Balloon Text"/>
    <w:basedOn w:val="Normal"/>
    <w:link w:val="BalloonTextChar"/>
    <w:uiPriority w:val="99"/>
    <w:semiHidden/>
    <w:unhideWhenUsed/>
    <w:rsid w:val="00695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D"/>
    <w:rPr>
      <w:rFonts w:ascii="Tahoma" w:hAnsi="Tahoma" w:cs="Tahoma"/>
      <w:sz w:val="16"/>
      <w:szCs w:val="16"/>
    </w:rPr>
  </w:style>
  <w:style w:type="character" w:customStyle="1" w:styleId="apple-converted-space">
    <w:name w:val="apple-converted-space"/>
    <w:basedOn w:val="DefaultParagraphFont"/>
    <w:rsid w:val="004E3278"/>
  </w:style>
  <w:style w:type="character" w:customStyle="1" w:styleId="il">
    <w:name w:val="il"/>
    <w:basedOn w:val="DefaultParagraphFont"/>
    <w:rsid w:val="0044123F"/>
  </w:style>
  <w:style w:type="character" w:styleId="Hyperlink">
    <w:name w:val="Hyperlink"/>
    <w:basedOn w:val="DefaultParagraphFont"/>
    <w:unhideWhenUsed/>
    <w:rsid w:val="00D250FF"/>
    <w:rPr>
      <w:color w:val="0000FF"/>
      <w:u w:val="single"/>
    </w:rPr>
  </w:style>
  <w:style w:type="character" w:styleId="Emphasis">
    <w:name w:val="Emphasis"/>
    <w:basedOn w:val="DefaultParagraphFont"/>
    <w:uiPriority w:val="20"/>
    <w:qFormat/>
    <w:rsid w:val="00815332"/>
    <w:rPr>
      <w:i/>
      <w:iCs/>
    </w:rPr>
  </w:style>
  <w:style w:type="paragraph" w:customStyle="1" w:styleId="CM6">
    <w:name w:val="CM6"/>
    <w:basedOn w:val="Normal"/>
    <w:next w:val="Normal"/>
    <w:uiPriority w:val="99"/>
    <w:rsid w:val="0057730C"/>
    <w:pPr>
      <w:autoSpaceDE w:val="0"/>
      <w:autoSpaceDN w:val="0"/>
      <w:adjustRightInd w:val="0"/>
      <w:spacing w:after="0" w:line="293" w:lineRule="atLeast"/>
    </w:pPr>
    <w:rPr>
      <w:rFonts w:ascii="Arial" w:eastAsiaTheme="minorHAnsi" w:hAnsi="Arial" w:cs="Arial"/>
      <w:sz w:val="24"/>
      <w:szCs w:val="24"/>
    </w:rPr>
  </w:style>
  <w:style w:type="character" w:customStyle="1" w:styleId="Heading1Char">
    <w:name w:val="Heading 1 Char"/>
    <w:basedOn w:val="DefaultParagraphFont"/>
    <w:link w:val="Heading1"/>
    <w:uiPriority w:val="9"/>
    <w:rsid w:val="00F77DEE"/>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1623B7"/>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243BE7"/>
  </w:style>
  <w:style w:type="character" w:customStyle="1" w:styleId="gi">
    <w:name w:val="gi"/>
    <w:basedOn w:val="DefaultParagraphFont"/>
    <w:rsid w:val="00B472BC"/>
  </w:style>
  <w:style w:type="character" w:customStyle="1" w:styleId="gd">
    <w:name w:val="gd"/>
    <w:basedOn w:val="DefaultParagraphFont"/>
    <w:rsid w:val="00B472BC"/>
  </w:style>
  <w:style w:type="character" w:customStyle="1" w:styleId="go">
    <w:name w:val="go"/>
    <w:basedOn w:val="DefaultParagraphFont"/>
    <w:rsid w:val="00B472BC"/>
  </w:style>
  <w:style w:type="table" w:styleId="TableGrid">
    <w:name w:val="Table Grid"/>
    <w:basedOn w:val="TableNormal"/>
    <w:uiPriority w:val="59"/>
    <w:rsid w:val="00703B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B7F4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B7F49"/>
    <w:rPr>
      <w:rFonts w:ascii="Times New Roman" w:eastAsia="Times New Roman" w:hAnsi="Times New Roman"/>
    </w:rPr>
  </w:style>
  <w:style w:type="character" w:styleId="FootnoteReference">
    <w:name w:val="footnote reference"/>
    <w:basedOn w:val="DefaultParagraphFont"/>
    <w:semiHidden/>
    <w:unhideWhenUsed/>
    <w:rsid w:val="00CB7F49"/>
    <w:rPr>
      <w:vertAlign w:val="superscript"/>
    </w:rPr>
  </w:style>
  <w:style w:type="character" w:styleId="CommentReference">
    <w:name w:val="annotation reference"/>
    <w:basedOn w:val="DefaultParagraphFont"/>
    <w:semiHidden/>
    <w:unhideWhenUsed/>
    <w:rsid w:val="00CB7F49"/>
    <w:rPr>
      <w:sz w:val="16"/>
      <w:szCs w:val="16"/>
    </w:rPr>
  </w:style>
  <w:style w:type="paragraph" w:styleId="CommentText">
    <w:name w:val="annotation text"/>
    <w:basedOn w:val="Normal"/>
    <w:link w:val="CommentTextChar"/>
    <w:semiHidden/>
    <w:unhideWhenUsed/>
    <w:rsid w:val="00CB7F4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CB7F49"/>
    <w:rPr>
      <w:rFonts w:ascii="Times New Roman" w:eastAsia="Times New Roman" w:hAnsi="Times New Roman"/>
    </w:rPr>
  </w:style>
  <w:style w:type="paragraph" w:customStyle="1" w:styleId="Body">
    <w:name w:val="Body"/>
    <w:rsid w:val="00CB7F49"/>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styleId="PageNumber">
    <w:name w:val="page number"/>
    <w:basedOn w:val="DefaultParagraphFont"/>
    <w:uiPriority w:val="99"/>
    <w:semiHidden/>
    <w:unhideWhenUsed/>
    <w:rsid w:val="007B67F6"/>
  </w:style>
  <w:style w:type="paragraph" w:styleId="EndnoteText">
    <w:name w:val="endnote text"/>
    <w:basedOn w:val="Normal"/>
    <w:link w:val="EndnoteTextChar"/>
    <w:uiPriority w:val="99"/>
    <w:semiHidden/>
    <w:unhideWhenUsed/>
    <w:rsid w:val="005576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7667"/>
  </w:style>
  <w:style w:type="character" w:styleId="EndnoteReference">
    <w:name w:val="endnote reference"/>
    <w:basedOn w:val="DefaultParagraphFont"/>
    <w:uiPriority w:val="99"/>
    <w:semiHidden/>
    <w:unhideWhenUsed/>
    <w:rsid w:val="00557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216">
      <w:bodyDiv w:val="1"/>
      <w:marLeft w:val="0"/>
      <w:marRight w:val="0"/>
      <w:marTop w:val="0"/>
      <w:marBottom w:val="0"/>
      <w:divBdr>
        <w:top w:val="none" w:sz="0" w:space="0" w:color="auto"/>
        <w:left w:val="none" w:sz="0" w:space="0" w:color="auto"/>
        <w:bottom w:val="none" w:sz="0" w:space="0" w:color="auto"/>
        <w:right w:val="none" w:sz="0" w:space="0" w:color="auto"/>
      </w:divBdr>
    </w:div>
    <w:div w:id="123233021">
      <w:bodyDiv w:val="1"/>
      <w:marLeft w:val="0"/>
      <w:marRight w:val="0"/>
      <w:marTop w:val="0"/>
      <w:marBottom w:val="0"/>
      <w:divBdr>
        <w:top w:val="none" w:sz="0" w:space="0" w:color="auto"/>
        <w:left w:val="none" w:sz="0" w:space="0" w:color="auto"/>
        <w:bottom w:val="none" w:sz="0" w:space="0" w:color="auto"/>
        <w:right w:val="none" w:sz="0" w:space="0" w:color="auto"/>
      </w:divBdr>
    </w:div>
    <w:div w:id="216823011">
      <w:bodyDiv w:val="1"/>
      <w:marLeft w:val="0"/>
      <w:marRight w:val="0"/>
      <w:marTop w:val="0"/>
      <w:marBottom w:val="0"/>
      <w:divBdr>
        <w:top w:val="none" w:sz="0" w:space="0" w:color="auto"/>
        <w:left w:val="none" w:sz="0" w:space="0" w:color="auto"/>
        <w:bottom w:val="none" w:sz="0" w:space="0" w:color="auto"/>
        <w:right w:val="none" w:sz="0" w:space="0" w:color="auto"/>
      </w:divBdr>
    </w:div>
    <w:div w:id="341514429">
      <w:bodyDiv w:val="1"/>
      <w:marLeft w:val="0"/>
      <w:marRight w:val="0"/>
      <w:marTop w:val="0"/>
      <w:marBottom w:val="0"/>
      <w:divBdr>
        <w:top w:val="none" w:sz="0" w:space="0" w:color="auto"/>
        <w:left w:val="none" w:sz="0" w:space="0" w:color="auto"/>
        <w:bottom w:val="none" w:sz="0" w:space="0" w:color="auto"/>
        <w:right w:val="none" w:sz="0" w:space="0" w:color="auto"/>
      </w:divBdr>
    </w:div>
    <w:div w:id="458109925">
      <w:bodyDiv w:val="1"/>
      <w:marLeft w:val="0"/>
      <w:marRight w:val="0"/>
      <w:marTop w:val="0"/>
      <w:marBottom w:val="0"/>
      <w:divBdr>
        <w:top w:val="none" w:sz="0" w:space="0" w:color="auto"/>
        <w:left w:val="none" w:sz="0" w:space="0" w:color="auto"/>
        <w:bottom w:val="none" w:sz="0" w:space="0" w:color="auto"/>
        <w:right w:val="none" w:sz="0" w:space="0" w:color="auto"/>
      </w:divBdr>
      <w:divsChild>
        <w:div w:id="1284463746">
          <w:marLeft w:val="0"/>
          <w:marRight w:val="0"/>
          <w:marTop w:val="0"/>
          <w:marBottom w:val="0"/>
          <w:divBdr>
            <w:top w:val="none" w:sz="0" w:space="0" w:color="auto"/>
            <w:left w:val="none" w:sz="0" w:space="0" w:color="auto"/>
            <w:bottom w:val="none" w:sz="0" w:space="0" w:color="auto"/>
            <w:right w:val="none" w:sz="0" w:space="0" w:color="auto"/>
          </w:divBdr>
        </w:div>
        <w:div w:id="410197027">
          <w:marLeft w:val="0"/>
          <w:marRight w:val="0"/>
          <w:marTop w:val="0"/>
          <w:marBottom w:val="0"/>
          <w:divBdr>
            <w:top w:val="none" w:sz="0" w:space="0" w:color="auto"/>
            <w:left w:val="none" w:sz="0" w:space="0" w:color="auto"/>
            <w:bottom w:val="none" w:sz="0" w:space="0" w:color="auto"/>
            <w:right w:val="none" w:sz="0" w:space="0" w:color="auto"/>
          </w:divBdr>
        </w:div>
        <w:div w:id="1931818194">
          <w:marLeft w:val="0"/>
          <w:marRight w:val="0"/>
          <w:marTop w:val="0"/>
          <w:marBottom w:val="0"/>
          <w:divBdr>
            <w:top w:val="none" w:sz="0" w:space="0" w:color="auto"/>
            <w:left w:val="none" w:sz="0" w:space="0" w:color="auto"/>
            <w:bottom w:val="none" w:sz="0" w:space="0" w:color="auto"/>
            <w:right w:val="none" w:sz="0" w:space="0" w:color="auto"/>
          </w:divBdr>
        </w:div>
        <w:div w:id="2145922954">
          <w:marLeft w:val="0"/>
          <w:marRight w:val="0"/>
          <w:marTop w:val="0"/>
          <w:marBottom w:val="0"/>
          <w:divBdr>
            <w:top w:val="none" w:sz="0" w:space="0" w:color="auto"/>
            <w:left w:val="none" w:sz="0" w:space="0" w:color="auto"/>
            <w:bottom w:val="none" w:sz="0" w:space="0" w:color="auto"/>
            <w:right w:val="none" w:sz="0" w:space="0" w:color="auto"/>
          </w:divBdr>
        </w:div>
        <w:div w:id="1528056245">
          <w:marLeft w:val="0"/>
          <w:marRight w:val="0"/>
          <w:marTop w:val="0"/>
          <w:marBottom w:val="0"/>
          <w:divBdr>
            <w:top w:val="none" w:sz="0" w:space="0" w:color="auto"/>
            <w:left w:val="none" w:sz="0" w:space="0" w:color="auto"/>
            <w:bottom w:val="none" w:sz="0" w:space="0" w:color="auto"/>
            <w:right w:val="none" w:sz="0" w:space="0" w:color="auto"/>
          </w:divBdr>
        </w:div>
        <w:div w:id="820927002">
          <w:marLeft w:val="0"/>
          <w:marRight w:val="0"/>
          <w:marTop w:val="0"/>
          <w:marBottom w:val="0"/>
          <w:divBdr>
            <w:top w:val="none" w:sz="0" w:space="0" w:color="auto"/>
            <w:left w:val="none" w:sz="0" w:space="0" w:color="auto"/>
            <w:bottom w:val="none" w:sz="0" w:space="0" w:color="auto"/>
            <w:right w:val="none" w:sz="0" w:space="0" w:color="auto"/>
          </w:divBdr>
        </w:div>
        <w:div w:id="1044599824">
          <w:marLeft w:val="0"/>
          <w:marRight w:val="0"/>
          <w:marTop w:val="0"/>
          <w:marBottom w:val="0"/>
          <w:divBdr>
            <w:top w:val="none" w:sz="0" w:space="0" w:color="auto"/>
            <w:left w:val="none" w:sz="0" w:space="0" w:color="auto"/>
            <w:bottom w:val="none" w:sz="0" w:space="0" w:color="auto"/>
            <w:right w:val="none" w:sz="0" w:space="0" w:color="auto"/>
          </w:divBdr>
        </w:div>
      </w:divsChild>
    </w:div>
    <w:div w:id="533620239">
      <w:bodyDiv w:val="1"/>
      <w:marLeft w:val="0"/>
      <w:marRight w:val="0"/>
      <w:marTop w:val="0"/>
      <w:marBottom w:val="0"/>
      <w:divBdr>
        <w:top w:val="none" w:sz="0" w:space="0" w:color="auto"/>
        <w:left w:val="none" w:sz="0" w:space="0" w:color="auto"/>
        <w:bottom w:val="none" w:sz="0" w:space="0" w:color="auto"/>
        <w:right w:val="none" w:sz="0" w:space="0" w:color="auto"/>
      </w:divBdr>
      <w:divsChild>
        <w:div w:id="836962595">
          <w:marLeft w:val="0"/>
          <w:marRight w:val="0"/>
          <w:marTop w:val="0"/>
          <w:marBottom w:val="0"/>
          <w:divBdr>
            <w:top w:val="none" w:sz="0" w:space="0" w:color="auto"/>
            <w:left w:val="none" w:sz="0" w:space="0" w:color="auto"/>
            <w:bottom w:val="none" w:sz="0" w:space="0" w:color="auto"/>
            <w:right w:val="none" w:sz="0" w:space="0" w:color="auto"/>
          </w:divBdr>
        </w:div>
      </w:divsChild>
    </w:div>
    <w:div w:id="534732228">
      <w:bodyDiv w:val="1"/>
      <w:marLeft w:val="0"/>
      <w:marRight w:val="0"/>
      <w:marTop w:val="0"/>
      <w:marBottom w:val="0"/>
      <w:divBdr>
        <w:top w:val="none" w:sz="0" w:space="0" w:color="auto"/>
        <w:left w:val="none" w:sz="0" w:space="0" w:color="auto"/>
        <w:bottom w:val="none" w:sz="0" w:space="0" w:color="auto"/>
        <w:right w:val="none" w:sz="0" w:space="0" w:color="auto"/>
      </w:divBdr>
    </w:div>
    <w:div w:id="575820741">
      <w:bodyDiv w:val="1"/>
      <w:marLeft w:val="0"/>
      <w:marRight w:val="0"/>
      <w:marTop w:val="0"/>
      <w:marBottom w:val="0"/>
      <w:divBdr>
        <w:top w:val="none" w:sz="0" w:space="0" w:color="auto"/>
        <w:left w:val="none" w:sz="0" w:space="0" w:color="auto"/>
        <w:bottom w:val="none" w:sz="0" w:space="0" w:color="auto"/>
        <w:right w:val="none" w:sz="0" w:space="0" w:color="auto"/>
      </w:divBdr>
    </w:div>
    <w:div w:id="577634605">
      <w:bodyDiv w:val="1"/>
      <w:marLeft w:val="0"/>
      <w:marRight w:val="0"/>
      <w:marTop w:val="0"/>
      <w:marBottom w:val="0"/>
      <w:divBdr>
        <w:top w:val="none" w:sz="0" w:space="0" w:color="auto"/>
        <w:left w:val="none" w:sz="0" w:space="0" w:color="auto"/>
        <w:bottom w:val="none" w:sz="0" w:space="0" w:color="auto"/>
        <w:right w:val="none" w:sz="0" w:space="0" w:color="auto"/>
      </w:divBdr>
      <w:divsChild>
        <w:div w:id="756175435">
          <w:marLeft w:val="0"/>
          <w:marRight w:val="0"/>
          <w:marTop w:val="0"/>
          <w:marBottom w:val="0"/>
          <w:divBdr>
            <w:top w:val="none" w:sz="0" w:space="0" w:color="auto"/>
            <w:left w:val="none" w:sz="0" w:space="0" w:color="auto"/>
            <w:bottom w:val="none" w:sz="0" w:space="0" w:color="auto"/>
            <w:right w:val="none" w:sz="0" w:space="0" w:color="auto"/>
          </w:divBdr>
          <w:divsChild>
            <w:div w:id="840466404">
              <w:marLeft w:val="0"/>
              <w:marRight w:val="0"/>
              <w:marTop w:val="0"/>
              <w:marBottom w:val="0"/>
              <w:divBdr>
                <w:top w:val="none" w:sz="0" w:space="0" w:color="auto"/>
                <w:left w:val="none" w:sz="0" w:space="0" w:color="auto"/>
                <w:bottom w:val="none" w:sz="0" w:space="0" w:color="auto"/>
                <w:right w:val="none" w:sz="0" w:space="0" w:color="auto"/>
              </w:divBdr>
            </w:div>
            <w:div w:id="1848713138">
              <w:marLeft w:val="0"/>
              <w:marRight w:val="0"/>
              <w:marTop w:val="0"/>
              <w:marBottom w:val="0"/>
              <w:divBdr>
                <w:top w:val="none" w:sz="0" w:space="0" w:color="auto"/>
                <w:left w:val="none" w:sz="0" w:space="0" w:color="auto"/>
                <w:bottom w:val="none" w:sz="0" w:space="0" w:color="auto"/>
                <w:right w:val="none" w:sz="0" w:space="0" w:color="auto"/>
              </w:divBdr>
            </w:div>
            <w:div w:id="2032491497">
              <w:marLeft w:val="0"/>
              <w:marRight w:val="0"/>
              <w:marTop w:val="0"/>
              <w:marBottom w:val="0"/>
              <w:divBdr>
                <w:top w:val="none" w:sz="0" w:space="0" w:color="auto"/>
                <w:left w:val="none" w:sz="0" w:space="0" w:color="auto"/>
                <w:bottom w:val="none" w:sz="0" w:space="0" w:color="auto"/>
                <w:right w:val="none" w:sz="0" w:space="0" w:color="auto"/>
              </w:divBdr>
            </w:div>
            <w:div w:id="341783322">
              <w:marLeft w:val="0"/>
              <w:marRight w:val="0"/>
              <w:marTop w:val="0"/>
              <w:marBottom w:val="0"/>
              <w:divBdr>
                <w:top w:val="none" w:sz="0" w:space="0" w:color="auto"/>
                <w:left w:val="none" w:sz="0" w:space="0" w:color="auto"/>
                <w:bottom w:val="none" w:sz="0" w:space="0" w:color="auto"/>
                <w:right w:val="none" w:sz="0" w:space="0" w:color="auto"/>
              </w:divBdr>
            </w:div>
            <w:div w:id="326205089">
              <w:marLeft w:val="0"/>
              <w:marRight w:val="0"/>
              <w:marTop w:val="0"/>
              <w:marBottom w:val="0"/>
              <w:divBdr>
                <w:top w:val="none" w:sz="0" w:space="0" w:color="auto"/>
                <w:left w:val="none" w:sz="0" w:space="0" w:color="auto"/>
                <w:bottom w:val="none" w:sz="0" w:space="0" w:color="auto"/>
                <w:right w:val="none" w:sz="0" w:space="0" w:color="auto"/>
              </w:divBdr>
            </w:div>
            <w:div w:id="129203325">
              <w:marLeft w:val="0"/>
              <w:marRight w:val="0"/>
              <w:marTop w:val="0"/>
              <w:marBottom w:val="0"/>
              <w:divBdr>
                <w:top w:val="none" w:sz="0" w:space="0" w:color="auto"/>
                <w:left w:val="none" w:sz="0" w:space="0" w:color="auto"/>
                <w:bottom w:val="none" w:sz="0" w:space="0" w:color="auto"/>
                <w:right w:val="none" w:sz="0" w:space="0" w:color="auto"/>
              </w:divBdr>
            </w:div>
            <w:div w:id="2015526643">
              <w:marLeft w:val="0"/>
              <w:marRight w:val="0"/>
              <w:marTop w:val="0"/>
              <w:marBottom w:val="0"/>
              <w:divBdr>
                <w:top w:val="none" w:sz="0" w:space="0" w:color="auto"/>
                <w:left w:val="none" w:sz="0" w:space="0" w:color="auto"/>
                <w:bottom w:val="none" w:sz="0" w:space="0" w:color="auto"/>
                <w:right w:val="none" w:sz="0" w:space="0" w:color="auto"/>
              </w:divBdr>
            </w:div>
            <w:div w:id="929849115">
              <w:marLeft w:val="0"/>
              <w:marRight w:val="0"/>
              <w:marTop w:val="0"/>
              <w:marBottom w:val="0"/>
              <w:divBdr>
                <w:top w:val="none" w:sz="0" w:space="0" w:color="auto"/>
                <w:left w:val="none" w:sz="0" w:space="0" w:color="auto"/>
                <w:bottom w:val="none" w:sz="0" w:space="0" w:color="auto"/>
                <w:right w:val="none" w:sz="0" w:space="0" w:color="auto"/>
              </w:divBdr>
              <w:divsChild>
                <w:div w:id="1151823427">
                  <w:marLeft w:val="0"/>
                  <w:marRight w:val="0"/>
                  <w:marTop w:val="0"/>
                  <w:marBottom w:val="0"/>
                  <w:divBdr>
                    <w:top w:val="none" w:sz="0" w:space="0" w:color="auto"/>
                    <w:left w:val="none" w:sz="0" w:space="0" w:color="auto"/>
                    <w:bottom w:val="none" w:sz="0" w:space="0" w:color="auto"/>
                    <w:right w:val="none" w:sz="0" w:space="0" w:color="auto"/>
                  </w:divBdr>
                  <w:divsChild>
                    <w:div w:id="2026860867">
                      <w:marLeft w:val="0"/>
                      <w:marRight w:val="0"/>
                      <w:marTop w:val="0"/>
                      <w:marBottom w:val="0"/>
                      <w:divBdr>
                        <w:top w:val="none" w:sz="0" w:space="0" w:color="auto"/>
                        <w:left w:val="none" w:sz="0" w:space="0" w:color="auto"/>
                        <w:bottom w:val="none" w:sz="0" w:space="0" w:color="auto"/>
                        <w:right w:val="none" w:sz="0" w:space="0" w:color="auto"/>
                      </w:divBdr>
                      <w:divsChild>
                        <w:div w:id="16481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05542">
      <w:bodyDiv w:val="1"/>
      <w:marLeft w:val="0"/>
      <w:marRight w:val="0"/>
      <w:marTop w:val="0"/>
      <w:marBottom w:val="0"/>
      <w:divBdr>
        <w:top w:val="none" w:sz="0" w:space="0" w:color="auto"/>
        <w:left w:val="none" w:sz="0" w:space="0" w:color="auto"/>
        <w:bottom w:val="none" w:sz="0" w:space="0" w:color="auto"/>
        <w:right w:val="none" w:sz="0" w:space="0" w:color="auto"/>
      </w:divBdr>
    </w:div>
    <w:div w:id="613366075">
      <w:bodyDiv w:val="1"/>
      <w:marLeft w:val="0"/>
      <w:marRight w:val="0"/>
      <w:marTop w:val="0"/>
      <w:marBottom w:val="0"/>
      <w:divBdr>
        <w:top w:val="none" w:sz="0" w:space="0" w:color="auto"/>
        <w:left w:val="none" w:sz="0" w:space="0" w:color="auto"/>
        <w:bottom w:val="none" w:sz="0" w:space="0" w:color="auto"/>
        <w:right w:val="none" w:sz="0" w:space="0" w:color="auto"/>
      </w:divBdr>
      <w:divsChild>
        <w:div w:id="1760639079">
          <w:marLeft w:val="0"/>
          <w:marRight w:val="0"/>
          <w:marTop w:val="0"/>
          <w:marBottom w:val="0"/>
          <w:divBdr>
            <w:top w:val="none" w:sz="0" w:space="0" w:color="auto"/>
            <w:left w:val="none" w:sz="0" w:space="0" w:color="auto"/>
            <w:bottom w:val="none" w:sz="0" w:space="0" w:color="auto"/>
            <w:right w:val="none" w:sz="0" w:space="0" w:color="auto"/>
          </w:divBdr>
        </w:div>
        <w:div w:id="1573126367">
          <w:marLeft w:val="0"/>
          <w:marRight w:val="0"/>
          <w:marTop w:val="0"/>
          <w:marBottom w:val="0"/>
          <w:divBdr>
            <w:top w:val="none" w:sz="0" w:space="0" w:color="auto"/>
            <w:left w:val="none" w:sz="0" w:space="0" w:color="auto"/>
            <w:bottom w:val="none" w:sz="0" w:space="0" w:color="auto"/>
            <w:right w:val="none" w:sz="0" w:space="0" w:color="auto"/>
          </w:divBdr>
        </w:div>
        <w:div w:id="2048991046">
          <w:marLeft w:val="0"/>
          <w:marRight w:val="0"/>
          <w:marTop w:val="0"/>
          <w:marBottom w:val="0"/>
          <w:divBdr>
            <w:top w:val="none" w:sz="0" w:space="0" w:color="auto"/>
            <w:left w:val="none" w:sz="0" w:space="0" w:color="auto"/>
            <w:bottom w:val="none" w:sz="0" w:space="0" w:color="auto"/>
            <w:right w:val="none" w:sz="0" w:space="0" w:color="auto"/>
          </w:divBdr>
        </w:div>
        <w:div w:id="1623922631">
          <w:marLeft w:val="0"/>
          <w:marRight w:val="0"/>
          <w:marTop w:val="0"/>
          <w:marBottom w:val="0"/>
          <w:divBdr>
            <w:top w:val="none" w:sz="0" w:space="0" w:color="auto"/>
            <w:left w:val="none" w:sz="0" w:space="0" w:color="auto"/>
            <w:bottom w:val="none" w:sz="0" w:space="0" w:color="auto"/>
            <w:right w:val="none" w:sz="0" w:space="0" w:color="auto"/>
          </w:divBdr>
        </w:div>
        <w:div w:id="1249460486">
          <w:marLeft w:val="0"/>
          <w:marRight w:val="0"/>
          <w:marTop w:val="0"/>
          <w:marBottom w:val="0"/>
          <w:divBdr>
            <w:top w:val="none" w:sz="0" w:space="0" w:color="auto"/>
            <w:left w:val="none" w:sz="0" w:space="0" w:color="auto"/>
            <w:bottom w:val="none" w:sz="0" w:space="0" w:color="auto"/>
            <w:right w:val="none" w:sz="0" w:space="0" w:color="auto"/>
          </w:divBdr>
        </w:div>
      </w:divsChild>
    </w:div>
    <w:div w:id="783694988">
      <w:bodyDiv w:val="1"/>
      <w:marLeft w:val="0"/>
      <w:marRight w:val="0"/>
      <w:marTop w:val="0"/>
      <w:marBottom w:val="0"/>
      <w:divBdr>
        <w:top w:val="none" w:sz="0" w:space="0" w:color="auto"/>
        <w:left w:val="none" w:sz="0" w:space="0" w:color="auto"/>
        <w:bottom w:val="none" w:sz="0" w:space="0" w:color="auto"/>
        <w:right w:val="none" w:sz="0" w:space="0" w:color="auto"/>
      </w:divBdr>
      <w:divsChild>
        <w:div w:id="1112868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242">
              <w:marLeft w:val="0"/>
              <w:marRight w:val="0"/>
              <w:marTop w:val="0"/>
              <w:marBottom w:val="0"/>
              <w:divBdr>
                <w:top w:val="none" w:sz="0" w:space="0" w:color="auto"/>
                <w:left w:val="none" w:sz="0" w:space="0" w:color="auto"/>
                <w:bottom w:val="none" w:sz="0" w:space="0" w:color="auto"/>
                <w:right w:val="none" w:sz="0" w:space="0" w:color="auto"/>
              </w:divBdr>
              <w:divsChild>
                <w:div w:id="1075936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497130">
                      <w:marLeft w:val="0"/>
                      <w:marRight w:val="0"/>
                      <w:marTop w:val="0"/>
                      <w:marBottom w:val="0"/>
                      <w:divBdr>
                        <w:top w:val="none" w:sz="0" w:space="0" w:color="auto"/>
                        <w:left w:val="none" w:sz="0" w:space="0" w:color="auto"/>
                        <w:bottom w:val="none" w:sz="0" w:space="0" w:color="auto"/>
                        <w:right w:val="none" w:sz="0" w:space="0" w:color="auto"/>
                      </w:divBdr>
                      <w:divsChild>
                        <w:div w:id="1801454175">
                          <w:marLeft w:val="0"/>
                          <w:marRight w:val="0"/>
                          <w:marTop w:val="0"/>
                          <w:marBottom w:val="0"/>
                          <w:divBdr>
                            <w:top w:val="none" w:sz="0" w:space="0" w:color="auto"/>
                            <w:left w:val="none" w:sz="0" w:space="0" w:color="auto"/>
                            <w:bottom w:val="none" w:sz="0" w:space="0" w:color="auto"/>
                            <w:right w:val="none" w:sz="0" w:space="0" w:color="auto"/>
                          </w:divBdr>
                          <w:divsChild>
                            <w:div w:id="650183529">
                              <w:marLeft w:val="0"/>
                              <w:marRight w:val="0"/>
                              <w:marTop w:val="0"/>
                              <w:marBottom w:val="0"/>
                              <w:divBdr>
                                <w:top w:val="none" w:sz="0" w:space="0" w:color="auto"/>
                                <w:left w:val="none" w:sz="0" w:space="0" w:color="auto"/>
                                <w:bottom w:val="none" w:sz="0" w:space="0" w:color="auto"/>
                                <w:right w:val="none" w:sz="0" w:space="0" w:color="auto"/>
                              </w:divBdr>
                              <w:divsChild>
                                <w:div w:id="410124576">
                                  <w:marLeft w:val="0"/>
                                  <w:marRight w:val="0"/>
                                  <w:marTop w:val="0"/>
                                  <w:marBottom w:val="0"/>
                                  <w:divBdr>
                                    <w:top w:val="none" w:sz="0" w:space="0" w:color="auto"/>
                                    <w:left w:val="none" w:sz="0" w:space="0" w:color="auto"/>
                                    <w:bottom w:val="none" w:sz="0" w:space="0" w:color="auto"/>
                                    <w:right w:val="none" w:sz="0" w:space="0" w:color="auto"/>
                                  </w:divBdr>
                                  <w:divsChild>
                                    <w:div w:id="571626562">
                                      <w:marLeft w:val="0"/>
                                      <w:marRight w:val="0"/>
                                      <w:marTop w:val="0"/>
                                      <w:marBottom w:val="0"/>
                                      <w:divBdr>
                                        <w:top w:val="none" w:sz="0" w:space="0" w:color="auto"/>
                                        <w:left w:val="none" w:sz="0" w:space="0" w:color="auto"/>
                                        <w:bottom w:val="none" w:sz="0" w:space="0" w:color="auto"/>
                                        <w:right w:val="none" w:sz="0" w:space="0" w:color="auto"/>
                                      </w:divBdr>
                                      <w:divsChild>
                                        <w:div w:id="860245265">
                                          <w:marLeft w:val="0"/>
                                          <w:marRight w:val="0"/>
                                          <w:marTop w:val="0"/>
                                          <w:marBottom w:val="0"/>
                                          <w:divBdr>
                                            <w:top w:val="none" w:sz="0" w:space="0" w:color="auto"/>
                                            <w:left w:val="none" w:sz="0" w:space="0" w:color="auto"/>
                                            <w:bottom w:val="none" w:sz="0" w:space="0" w:color="auto"/>
                                            <w:right w:val="none" w:sz="0" w:space="0" w:color="auto"/>
                                          </w:divBdr>
                                          <w:divsChild>
                                            <w:div w:id="1426076066">
                                              <w:marLeft w:val="0"/>
                                              <w:marRight w:val="0"/>
                                              <w:marTop w:val="0"/>
                                              <w:marBottom w:val="0"/>
                                              <w:divBdr>
                                                <w:top w:val="none" w:sz="0" w:space="0" w:color="auto"/>
                                                <w:left w:val="none" w:sz="0" w:space="0" w:color="auto"/>
                                                <w:bottom w:val="none" w:sz="0" w:space="0" w:color="auto"/>
                                                <w:right w:val="none" w:sz="0" w:space="0" w:color="auto"/>
                                              </w:divBdr>
                                              <w:divsChild>
                                                <w:div w:id="268321499">
                                                  <w:marLeft w:val="0"/>
                                                  <w:marRight w:val="0"/>
                                                  <w:marTop w:val="0"/>
                                                  <w:marBottom w:val="0"/>
                                                  <w:divBdr>
                                                    <w:top w:val="none" w:sz="0" w:space="0" w:color="auto"/>
                                                    <w:left w:val="none" w:sz="0" w:space="0" w:color="auto"/>
                                                    <w:bottom w:val="none" w:sz="0" w:space="0" w:color="auto"/>
                                                    <w:right w:val="none" w:sz="0" w:space="0" w:color="auto"/>
                                                  </w:divBdr>
                                                  <w:divsChild>
                                                    <w:div w:id="735474350">
                                                      <w:marLeft w:val="0"/>
                                                      <w:marRight w:val="0"/>
                                                      <w:marTop w:val="0"/>
                                                      <w:marBottom w:val="0"/>
                                                      <w:divBdr>
                                                        <w:top w:val="none" w:sz="0" w:space="0" w:color="auto"/>
                                                        <w:left w:val="none" w:sz="0" w:space="0" w:color="auto"/>
                                                        <w:bottom w:val="none" w:sz="0" w:space="0" w:color="auto"/>
                                                        <w:right w:val="none" w:sz="0" w:space="0" w:color="auto"/>
                                                      </w:divBdr>
                                                      <w:divsChild>
                                                        <w:div w:id="21442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105739">
      <w:bodyDiv w:val="1"/>
      <w:marLeft w:val="0"/>
      <w:marRight w:val="0"/>
      <w:marTop w:val="0"/>
      <w:marBottom w:val="0"/>
      <w:divBdr>
        <w:top w:val="none" w:sz="0" w:space="0" w:color="auto"/>
        <w:left w:val="none" w:sz="0" w:space="0" w:color="auto"/>
        <w:bottom w:val="none" w:sz="0" w:space="0" w:color="auto"/>
        <w:right w:val="none" w:sz="0" w:space="0" w:color="auto"/>
      </w:divBdr>
    </w:div>
    <w:div w:id="813566873">
      <w:bodyDiv w:val="1"/>
      <w:marLeft w:val="0"/>
      <w:marRight w:val="0"/>
      <w:marTop w:val="0"/>
      <w:marBottom w:val="0"/>
      <w:divBdr>
        <w:top w:val="none" w:sz="0" w:space="0" w:color="auto"/>
        <w:left w:val="none" w:sz="0" w:space="0" w:color="auto"/>
        <w:bottom w:val="none" w:sz="0" w:space="0" w:color="auto"/>
        <w:right w:val="none" w:sz="0" w:space="0" w:color="auto"/>
      </w:divBdr>
      <w:divsChild>
        <w:div w:id="367723761">
          <w:marLeft w:val="0"/>
          <w:marRight w:val="0"/>
          <w:marTop w:val="0"/>
          <w:marBottom w:val="0"/>
          <w:divBdr>
            <w:top w:val="none" w:sz="0" w:space="0" w:color="auto"/>
            <w:left w:val="none" w:sz="0" w:space="0" w:color="auto"/>
            <w:bottom w:val="none" w:sz="0" w:space="0" w:color="auto"/>
            <w:right w:val="none" w:sz="0" w:space="0" w:color="auto"/>
          </w:divBdr>
        </w:div>
        <w:div w:id="383725382">
          <w:marLeft w:val="0"/>
          <w:marRight w:val="0"/>
          <w:marTop w:val="0"/>
          <w:marBottom w:val="0"/>
          <w:divBdr>
            <w:top w:val="none" w:sz="0" w:space="0" w:color="auto"/>
            <w:left w:val="none" w:sz="0" w:space="0" w:color="auto"/>
            <w:bottom w:val="none" w:sz="0" w:space="0" w:color="auto"/>
            <w:right w:val="none" w:sz="0" w:space="0" w:color="auto"/>
          </w:divBdr>
        </w:div>
      </w:divsChild>
    </w:div>
    <w:div w:id="821704319">
      <w:bodyDiv w:val="1"/>
      <w:marLeft w:val="0"/>
      <w:marRight w:val="0"/>
      <w:marTop w:val="0"/>
      <w:marBottom w:val="0"/>
      <w:divBdr>
        <w:top w:val="none" w:sz="0" w:space="0" w:color="auto"/>
        <w:left w:val="none" w:sz="0" w:space="0" w:color="auto"/>
        <w:bottom w:val="none" w:sz="0" w:space="0" w:color="auto"/>
        <w:right w:val="none" w:sz="0" w:space="0" w:color="auto"/>
      </w:divBdr>
    </w:div>
    <w:div w:id="918442608">
      <w:bodyDiv w:val="1"/>
      <w:marLeft w:val="0"/>
      <w:marRight w:val="0"/>
      <w:marTop w:val="0"/>
      <w:marBottom w:val="0"/>
      <w:divBdr>
        <w:top w:val="none" w:sz="0" w:space="0" w:color="auto"/>
        <w:left w:val="none" w:sz="0" w:space="0" w:color="auto"/>
        <w:bottom w:val="none" w:sz="0" w:space="0" w:color="auto"/>
        <w:right w:val="none" w:sz="0" w:space="0" w:color="auto"/>
      </w:divBdr>
    </w:div>
    <w:div w:id="922186274">
      <w:bodyDiv w:val="1"/>
      <w:marLeft w:val="0"/>
      <w:marRight w:val="0"/>
      <w:marTop w:val="0"/>
      <w:marBottom w:val="0"/>
      <w:divBdr>
        <w:top w:val="none" w:sz="0" w:space="0" w:color="auto"/>
        <w:left w:val="none" w:sz="0" w:space="0" w:color="auto"/>
        <w:bottom w:val="none" w:sz="0" w:space="0" w:color="auto"/>
        <w:right w:val="none" w:sz="0" w:space="0" w:color="auto"/>
      </w:divBdr>
      <w:divsChild>
        <w:div w:id="1055349055">
          <w:marLeft w:val="0"/>
          <w:marRight w:val="0"/>
          <w:marTop w:val="0"/>
          <w:marBottom w:val="0"/>
          <w:divBdr>
            <w:top w:val="none" w:sz="0" w:space="0" w:color="auto"/>
            <w:left w:val="none" w:sz="0" w:space="0" w:color="auto"/>
            <w:bottom w:val="none" w:sz="0" w:space="0" w:color="auto"/>
            <w:right w:val="none" w:sz="0" w:space="0" w:color="auto"/>
          </w:divBdr>
        </w:div>
        <w:div w:id="1965767429">
          <w:marLeft w:val="0"/>
          <w:marRight w:val="0"/>
          <w:marTop w:val="0"/>
          <w:marBottom w:val="0"/>
          <w:divBdr>
            <w:top w:val="none" w:sz="0" w:space="0" w:color="auto"/>
            <w:left w:val="none" w:sz="0" w:space="0" w:color="auto"/>
            <w:bottom w:val="none" w:sz="0" w:space="0" w:color="auto"/>
            <w:right w:val="none" w:sz="0" w:space="0" w:color="auto"/>
          </w:divBdr>
        </w:div>
        <w:div w:id="620838517">
          <w:marLeft w:val="0"/>
          <w:marRight w:val="0"/>
          <w:marTop w:val="0"/>
          <w:marBottom w:val="0"/>
          <w:divBdr>
            <w:top w:val="none" w:sz="0" w:space="0" w:color="auto"/>
            <w:left w:val="none" w:sz="0" w:space="0" w:color="auto"/>
            <w:bottom w:val="none" w:sz="0" w:space="0" w:color="auto"/>
            <w:right w:val="none" w:sz="0" w:space="0" w:color="auto"/>
          </w:divBdr>
        </w:div>
      </w:divsChild>
    </w:div>
    <w:div w:id="978728401">
      <w:bodyDiv w:val="1"/>
      <w:marLeft w:val="0"/>
      <w:marRight w:val="0"/>
      <w:marTop w:val="0"/>
      <w:marBottom w:val="0"/>
      <w:divBdr>
        <w:top w:val="none" w:sz="0" w:space="0" w:color="auto"/>
        <w:left w:val="none" w:sz="0" w:space="0" w:color="auto"/>
        <w:bottom w:val="none" w:sz="0" w:space="0" w:color="auto"/>
        <w:right w:val="none" w:sz="0" w:space="0" w:color="auto"/>
      </w:divBdr>
    </w:div>
    <w:div w:id="1228565644">
      <w:bodyDiv w:val="1"/>
      <w:marLeft w:val="0"/>
      <w:marRight w:val="0"/>
      <w:marTop w:val="0"/>
      <w:marBottom w:val="0"/>
      <w:divBdr>
        <w:top w:val="none" w:sz="0" w:space="0" w:color="auto"/>
        <w:left w:val="none" w:sz="0" w:space="0" w:color="auto"/>
        <w:bottom w:val="none" w:sz="0" w:space="0" w:color="auto"/>
        <w:right w:val="none" w:sz="0" w:space="0" w:color="auto"/>
      </w:divBdr>
      <w:divsChild>
        <w:div w:id="55643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5169">
              <w:marLeft w:val="0"/>
              <w:marRight w:val="0"/>
              <w:marTop w:val="0"/>
              <w:marBottom w:val="0"/>
              <w:divBdr>
                <w:top w:val="none" w:sz="0" w:space="0" w:color="auto"/>
                <w:left w:val="none" w:sz="0" w:space="0" w:color="auto"/>
                <w:bottom w:val="none" w:sz="0" w:space="0" w:color="auto"/>
                <w:right w:val="none" w:sz="0" w:space="0" w:color="auto"/>
              </w:divBdr>
              <w:divsChild>
                <w:div w:id="338049908">
                  <w:marLeft w:val="0"/>
                  <w:marRight w:val="0"/>
                  <w:marTop w:val="0"/>
                  <w:marBottom w:val="0"/>
                  <w:divBdr>
                    <w:top w:val="none" w:sz="0" w:space="0" w:color="auto"/>
                    <w:left w:val="none" w:sz="0" w:space="0" w:color="auto"/>
                    <w:bottom w:val="none" w:sz="0" w:space="0" w:color="auto"/>
                    <w:right w:val="none" w:sz="0" w:space="0" w:color="auto"/>
                  </w:divBdr>
                  <w:divsChild>
                    <w:div w:id="130560137">
                      <w:marLeft w:val="0"/>
                      <w:marRight w:val="0"/>
                      <w:marTop w:val="0"/>
                      <w:marBottom w:val="0"/>
                      <w:divBdr>
                        <w:top w:val="none" w:sz="0" w:space="0" w:color="auto"/>
                        <w:left w:val="none" w:sz="0" w:space="0" w:color="auto"/>
                        <w:bottom w:val="none" w:sz="0" w:space="0" w:color="auto"/>
                        <w:right w:val="none" w:sz="0" w:space="0" w:color="auto"/>
                      </w:divBdr>
                      <w:divsChild>
                        <w:div w:id="71201517">
                          <w:marLeft w:val="0"/>
                          <w:marRight w:val="0"/>
                          <w:marTop w:val="0"/>
                          <w:marBottom w:val="0"/>
                          <w:divBdr>
                            <w:top w:val="none" w:sz="0" w:space="0" w:color="auto"/>
                            <w:left w:val="none" w:sz="0" w:space="0" w:color="auto"/>
                            <w:bottom w:val="none" w:sz="0" w:space="0" w:color="auto"/>
                            <w:right w:val="none" w:sz="0" w:space="0" w:color="auto"/>
                          </w:divBdr>
                          <w:divsChild>
                            <w:div w:id="266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850040">
      <w:bodyDiv w:val="1"/>
      <w:marLeft w:val="0"/>
      <w:marRight w:val="0"/>
      <w:marTop w:val="0"/>
      <w:marBottom w:val="0"/>
      <w:divBdr>
        <w:top w:val="none" w:sz="0" w:space="0" w:color="auto"/>
        <w:left w:val="none" w:sz="0" w:space="0" w:color="auto"/>
        <w:bottom w:val="none" w:sz="0" w:space="0" w:color="auto"/>
        <w:right w:val="none" w:sz="0" w:space="0" w:color="auto"/>
      </w:divBdr>
    </w:div>
    <w:div w:id="1447264190">
      <w:bodyDiv w:val="1"/>
      <w:marLeft w:val="0"/>
      <w:marRight w:val="0"/>
      <w:marTop w:val="0"/>
      <w:marBottom w:val="0"/>
      <w:divBdr>
        <w:top w:val="none" w:sz="0" w:space="0" w:color="auto"/>
        <w:left w:val="none" w:sz="0" w:space="0" w:color="auto"/>
        <w:bottom w:val="none" w:sz="0" w:space="0" w:color="auto"/>
        <w:right w:val="none" w:sz="0" w:space="0" w:color="auto"/>
      </w:divBdr>
    </w:div>
    <w:div w:id="1841964783">
      <w:bodyDiv w:val="1"/>
      <w:marLeft w:val="0"/>
      <w:marRight w:val="0"/>
      <w:marTop w:val="0"/>
      <w:marBottom w:val="0"/>
      <w:divBdr>
        <w:top w:val="none" w:sz="0" w:space="0" w:color="auto"/>
        <w:left w:val="none" w:sz="0" w:space="0" w:color="auto"/>
        <w:bottom w:val="none" w:sz="0" w:space="0" w:color="auto"/>
        <w:right w:val="none" w:sz="0" w:space="0" w:color="auto"/>
      </w:divBdr>
      <w:divsChild>
        <w:div w:id="982319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92803">
              <w:marLeft w:val="0"/>
              <w:marRight w:val="0"/>
              <w:marTop w:val="0"/>
              <w:marBottom w:val="0"/>
              <w:divBdr>
                <w:top w:val="none" w:sz="0" w:space="0" w:color="auto"/>
                <w:left w:val="none" w:sz="0" w:space="0" w:color="auto"/>
                <w:bottom w:val="none" w:sz="0" w:space="0" w:color="auto"/>
                <w:right w:val="none" w:sz="0" w:space="0" w:color="auto"/>
              </w:divBdr>
              <w:divsChild>
                <w:div w:id="492919521">
                  <w:marLeft w:val="0"/>
                  <w:marRight w:val="0"/>
                  <w:marTop w:val="0"/>
                  <w:marBottom w:val="0"/>
                  <w:divBdr>
                    <w:top w:val="none" w:sz="0" w:space="0" w:color="auto"/>
                    <w:left w:val="none" w:sz="0" w:space="0" w:color="auto"/>
                    <w:bottom w:val="none" w:sz="0" w:space="0" w:color="auto"/>
                    <w:right w:val="none" w:sz="0" w:space="0" w:color="auto"/>
                  </w:divBdr>
                  <w:divsChild>
                    <w:div w:id="862788347">
                      <w:marLeft w:val="0"/>
                      <w:marRight w:val="0"/>
                      <w:marTop w:val="0"/>
                      <w:marBottom w:val="0"/>
                      <w:divBdr>
                        <w:top w:val="none" w:sz="0" w:space="0" w:color="auto"/>
                        <w:left w:val="none" w:sz="0" w:space="0" w:color="auto"/>
                        <w:bottom w:val="none" w:sz="0" w:space="0" w:color="auto"/>
                        <w:right w:val="none" w:sz="0" w:space="0" w:color="auto"/>
                      </w:divBdr>
                      <w:divsChild>
                        <w:div w:id="1793397592">
                          <w:marLeft w:val="0"/>
                          <w:marRight w:val="0"/>
                          <w:marTop w:val="0"/>
                          <w:marBottom w:val="0"/>
                          <w:divBdr>
                            <w:top w:val="none" w:sz="0" w:space="0" w:color="auto"/>
                            <w:left w:val="none" w:sz="0" w:space="0" w:color="auto"/>
                            <w:bottom w:val="none" w:sz="0" w:space="0" w:color="auto"/>
                            <w:right w:val="none" w:sz="0" w:space="0" w:color="auto"/>
                          </w:divBdr>
                          <w:divsChild>
                            <w:div w:id="18534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81866">
      <w:bodyDiv w:val="1"/>
      <w:marLeft w:val="0"/>
      <w:marRight w:val="0"/>
      <w:marTop w:val="0"/>
      <w:marBottom w:val="0"/>
      <w:divBdr>
        <w:top w:val="none" w:sz="0" w:space="0" w:color="auto"/>
        <w:left w:val="none" w:sz="0" w:space="0" w:color="auto"/>
        <w:bottom w:val="none" w:sz="0" w:space="0" w:color="auto"/>
        <w:right w:val="none" w:sz="0" w:space="0" w:color="auto"/>
      </w:divBdr>
      <w:divsChild>
        <w:div w:id="376243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559687">
              <w:marLeft w:val="0"/>
              <w:marRight w:val="0"/>
              <w:marTop w:val="0"/>
              <w:marBottom w:val="0"/>
              <w:divBdr>
                <w:top w:val="none" w:sz="0" w:space="0" w:color="auto"/>
                <w:left w:val="none" w:sz="0" w:space="0" w:color="auto"/>
                <w:bottom w:val="none" w:sz="0" w:space="0" w:color="auto"/>
                <w:right w:val="none" w:sz="0" w:space="0" w:color="auto"/>
              </w:divBdr>
              <w:divsChild>
                <w:div w:id="437796327">
                  <w:marLeft w:val="0"/>
                  <w:marRight w:val="0"/>
                  <w:marTop w:val="0"/>
                  <w:marBottom w:val="0"/>
                  <w:divBdr>
                    <w:top w:val="none" w:sz="0" w:space="0" w:color="auto"/>
                    <w:left w:val="none" w:sz="0" w:space="0" w:color="auto"/>
                    <w:bottom w:val="none" w:sz="0" w:space="0" w:color="auto"/>
                    <w:right w:val="none" w:sz="0" w:space="0" w:color="auto"/>
                  </w:divBdr>
                  <w:divsChild>
                    <w:div w:id="1466435468">
                      <w:marLeft w:val="0"/>
                      <w:marRight w:val="0"/>
                      <w:marTop w:val="0"/>
                      <w:marBottom w:val="0"/>
                      <w:divBdr>
                        <w:top w:val="none" w:sz="0" w:space="0" w:color="auto"/>
                        <w:left w:val="none" w:sz="0" w:space="0" w:color="auto"/>
                        <w:bottom w:val="none" w:sz="0" w:space="0" w:color="auto"/>
                        <w:right w:val="none" w:sz="0" w:space="0" w:color="auto"/>
                      </w:divBdr>
                      <w:divsChild>
                        <w:div w:id="1236548467">
                          <w:marLeft w:val="0"/>
                          <w:marRight w:val="0"/>
                          <w:marTop w:val="0"/>
                          <w:marBottom w:val="0"/>
                          <w:divBdr>
                            <w:top w:val="none" w:sz="0" w:space="0" w:color="auto"/>
                            <w:left w:val="none" w:sz="0" w:space="0" w:color="auto"/>
                            <w:bottom w:val="none" w:sz="0" w:space="0" w:color="auto"/>
                            <w:right w:val="none" w:sz="0" w:space="0" w:color="auto"/>
                          </w:divBdr>
                          <w:divsChild>
                            <w:div w:id="16800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2487">
      <w:bodyDiv w:val="1"/>
      <w:marLeft w:val="0"/>
      <w:marRight w:val="0"/>
      <w:marTop w:val="0"/>
      <w:marBottom w:val="0"/>
      <w:divBdr>
        <w:top w:val="none" w:sz="0" w:space="0" w:color="auto"/>
        <w:left w:val="none" w:sz="0" w:space="0" w:color="auto"/>
        <w:bottom w:val="none" w:sz="0" w:space="0" w:color="auto"/>
        <w:right w:val="none" w:sz="0" w:space="0" w:color="auto"/>
      </w:divBdr>
      <w:divsChild>
        <w:div w:id="179440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95039">
              <w:marLeft w:val="0"/>
              <w:marRight w:val="0"/>
              <w:marTop w:val="0"/>
              <w:marBottom w:val="0"/>
              <w:divBdr>
                <w:top w:val="none" w:sz="0" w:space="0" w:color="auto"/>
                <w:left w:val="none" w:sz="0" w:space="0" w:color="auto"/>
                <w:bottom w:val="none" w:sz="0" w:space="0" w:color="auto"/>
                <w:right w:val="none" w:sz="0" w:space="0" w:color="auto"/>
              </w:divBdr>
              <w:divsChild>
                <w:div w:id="201989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11039769">
      <w:bodyDiv w:val="1"/>
      <w:marLeft w:val="0"/>
      <w:marRight w:val="0"/>
      <w:marTop w:val="0"/>
      <w:marBottom w:val="0"/>
      <w:divBdr>
        <w:top w:val="none" w:sz="0" w:space="0" w:color="auto"/>
        <w:left w:val="none" w:sz="0" w:space="0" w:color="auto"/>
        <w:bottom w:val="none" w:sz="0" w:space="0" w:color="auto"/>
        <w:right w:val="none" w:sz="0" w:space="0" w:color="auto"/>
      </w:divBdr>
      <w:divsChild>
        <w:div w:id="158283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054081">
              <w:marLeft w:val="0"/>
              <w:marRight w:val="0"/>
              <w:marTop w:val="0"/>
              <w:marBottom w:val="0"/>
              <w:divBdr>
                <w:top w:val="none" w:sz="0" w:space="0" w:color="auto"/>
                <w:left w:val="none" w:sz="0" w:space="0" w:color="auto"/>
                <w:bottom w:val="none" w:sz="0" w:space="0" w:color="auto"/>
                <w:right w:val="none" w:sz="0" w:space="0" w:color="auto"/>
              </w:divBdr>
              <w:divsChild>
                <w:div w:id="645356466">
                  <w:marLeft w:val="0"/>
                  <w:marRight w:val="0"/>
                  <w:marTop w:val="0"/>
                  <w:marBottom w:val="0"/>
                  <w:divBdr>
                    <w:top w:val="none" w:sz="0" w:space="0" w:color="auto"/>
                    <w:left w:val="none" w:sz="0" w:space="0" w:color="auto"/>
                    <w:bottom w:val="none" w:sz="0" w:space="0" w:color="auto"/>
                    <w:right w:val="none" w:sz="0" w:space="0" w:color="auto"/>
                  </w:divBdr>
                  <w:divsChild>
                    <w:div w:id="546138397">
                      <w:marLeft w:val="0"/>
                      <w:marRight w:val="0"/>
                      <w:marTop w:val="0"/>
                      <w:marBottom w:val="0"/>
                      <w:divBdr>
                        <w:top w:val="none" w:sz="0" w:space="0" w:color="auto"/>
                        <w:left w:val="none" w:sz="0" w:space="0" w:color="auto"/>
                        <w:bottom w:val="none" w:sz="0" w:space="0" w:color="auto"/>
                        <w:right w:val="none" w:sz="0" w:space="0" w:color="auto"/>
                      </w:divBdr>
                      <w:divsChild>
                        <w:div w:id="1101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78834">
      <w:bodyDiv w:val="1"/>
      <w:marLeft w:val="0"/>
      <w:marRight w:val="0"/>
      <w:marTop w:val="0"/>
      <w:marBottom w:val="0"/>
      <w:divBdr>
        <w:top w:val="none" w:sz="0" w:space="0" w:color="auto"/>
        <w:left w:val="none" w:sz="0" w:space="0" w:color="auto"/>
        <w:bottom w:val="none" w:sz="0" w:space="0" w:color="auto"/>
        <w:right w:val="none" w:sz="0" w:space="0" w:color="auto"/>
      </w:divBdr>
      <w:divsChild>
        <w:div w:id="159976546">
          <w:marLeft w:val="0"/>
          <w:marRight w:val="0"/>
          <w:marTop w:val="0"/>
          <w:marBottom w:val="0"/>
          <w:divBdr>
            <w:top w:val="none" w:sz="0" w:space="0" w:color="auto"/>
            <w:left w:val="none" w:sz="0" w:space="0" w:color="auto"/>
            <w:bottom w:val="none" w:sz="0" w:space="0" w:color="auto"/>
            <w:right w:val="none" w:sz="0" w:space="0" w:color="auto"/>
          </w:divBdr>
        </w:div>
        <w:div w:id="352927515">
          <w:marLeft w:val="0"/>
          <w:marRight w:val="0"/>
          <w:marTop w:val="0"/>
          <w:marBottom w:val="0"/>
          <w:divBdr>
            <w:top w:val="none" w:sz="0" w:space="0" w:color="auto"/>
            <w:left w:val="none" w:sz="0" w:space="0" w:color="auto"/>
            <w:bottom w:val="none" w:sz="0" w:space="0" w:color="auto"/>
            <w:right w:val="none" w:sz="0" w:space="0" w:color="auto"/>
          </w:divBdr>
        </w:div>
      </w:divsChild>
    </w:div>
    <w:div w:id="2057922716">
      <w:bodyDiv w:val="1"/>
      <w:marLeft w:val="0"/>
      <w:marRight w:val="0"/>
      <w:marTop w:val="0"/>
      <w:marBottom w:val="0"/>
      <w:divBdr>
        <w:top w:val="none" w:sz="0" w:space="0" w:color="auto"/>
        <w:left w:val="none" w:sz="0" w:space="0" w:color="auto"/>
        <w:bottom w:val="none" w:sz="0" w:space="0" w:color="auto"/>
        <w:right w:val="none" w:sz="0" w:space="0" w:color="auto"/>
      </w:divBdr>
    </w:div>
    <w:div w:id="2100439277">
      <w:bodyDiv w:val="1"/>
      <w:marLeft w:val="0"/>
      <w:marRight w:val="0"/>
      <w:marTop w:val="0"/>
      <w:marBottom w:val="0"/>
      <w:divBdr>
        <w:top w:val="none" w:sz="0" w:space="0" w:color="auto"/>
        <w:left w:val="none" w:sz="0" w:space="0" w:color="auto"/>
        <w:bottom w:val="none" w:sz="0" w:space="0" w:color="auto"/>
        <w:right w:val="none" w:sz="0" w:space="0" w:color="auto"/>
      </w:divBdr>
      <w:divsChild>
        <w:div w:id="830756184">
          <w:marLeft w:val="0"/>
          <w:marRight w:val="0"/>
          <w:marTop w:val="0"/>
          <w:marBottom w:val="0"/>
          <w:divBdr>
            <w:top w:val="none" w:sz="0" w:space="0" w:color="auto"/>
            <w:left w:val="none" w:sz="0" w:space="0" w:color="auto"/>
            <w:bottom w:val="none" w:sz="0" w:space="0" w:color="auto"/>
            <w:right w:val="none" w:sz="0" w:space="0" w:color="auto"/>
          </w:divBdr>
        </w:div>
        <w:div w:id="963004408">
          <w:marLeft w:val="0"/>
          <w:marRight w:val="0"/>
          <w:marTop w:val="0"/>
          <w:marBottom w:val="0"/>
          <w:divBdr>
            <w:top w:val="none" w:sz="0" w:space="0" w:color="auto"/>
            <w:left w:val="none" w:sz="0" w:space="0" w:color="auto"/>
            <w:bottom w:val="none" w:sz="0" w:space="0" w:color="auto"/>
            <w:right w:val="none" w:sz="0" w:space="0" w:color="auto"/>
          </w:divBdr>
        </w:div>
        <w:div w:id="10569436">
          <w:marLeft w:val="0"/>
          <w:marRight w:val="0"/>
          <w:marTop w:val="0"/>
          <w:marBottom w:val="0"/>
          <w:divBdr>
            <w:top w:val="none" w:sz="0" w:space="0" w:color="auto"/>
            <w:left w:val="none" w:sz="0" w:space="0" w:color="auto"/>
            <w:bottom w:val="none" w:sz="0" w:space="0" w:color="auto"/>
            <w:right w:val="none" w:sz="0" w:space="0" w:color="auto"/>
          </w:divBdr>
        </w:div>
        <w:div w:id="101195886">
          <w:marLeft w:val="0"/>
          <w:marRight w:val="0"/>
          <w:marTop w:val="0"/>
          <w:marBottom w:val="0"/>
          <w:divBdr>
            <w:top w:val="none" w:sz="0" w:space="0" w:color="auto"/>
            <w:left w:val="none" w:sz="0" w:space="0" w:color="auto"/>
            <w:bottom w:val="none" w:sz="0" w:space="0" w:color="auto"/>
            <w:right w:val="none" w:sz="0" w:space="0" w:color="auto"/>
          </w:divBdr>
        </w:div>
        <w:div w:id="908616705">
          <w:marLeft w:val="0"/>
          <w:marRight w:val="0"/>
          <w:marTop w:val="0"/>
          <w:marBottom w:val="0"/>
          <w:divBdr>
            <w:top w:val="none" w:sz="0" w:space="0" w:color="auto"/>
            <w:left w:val="none" w:sz="0" w:space="0" w:color="auto"/>
            <w:bottom w:val="none" w:sz="0" w:space="0" w:color="auto"/>
            <w:right w:val="none" w:sz="0" w:space="0" w:color="auto"/>
          </w:divBdr>
        </w:div>
        <w:div w:id="26739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portlandoregon.gov/oni/article/375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E592-0DBE-4E6C-8245-5C1A5BAB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&amp; Barb</dc:creator>
  <cp:lastModifiedBy>Michael Mills</cp:lastModifiedBy>
  <cp:revision>13</cp:revision>
  <cp:lastPrinted>2015-03-09T22:07:00Z</cp:lastPrinted>
  <dcterms:created xsi:type="dcterms:W3CDTF">2016-06-06T14:56:00Z</dcterms:created>
  <dcterms:modified xsi:type="dcterms:W3CDTF">2016-06-06T18:37:00Z</dcterms:modified>
</cp:coreProperties>
</file>