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9967E" w14:textId="77777777" w:rsidR="00417286" w:rsidRPr="00D330E3" w:rsidRDefault="00417286" w:rsidP="00F25EC7"/>
    <w:p w14:paraId="0586692F" w14:textId="77777777" w:rsidR="008B17D9" w:rsidRDefault="008B17D9" w:rsidP="008B17D9">
      <w:pPr>
        <w:jc w:val="center"/>
        <w:rPr>
          <w:b/>
          <w:sz w:val="28"/>
          <w:szCs w:val="28"/>
        </w:rPr>
      </w:pPr>
    </w:p>
    <w:p w14:paraId="6B86E0B4" w14:textId="107DD64A" w:rsidR="008B17D9" w:rsidRDefault="00350D6F" w:rsidP="008B17D9">
      <w:pPr>
        <w:jc w:val="center"/>
        <w:rPr>
          <w:b/>
          <w:sz w:val="28"/>
          <w:szCs w:val="28"/>
        </w:rPr>
      </w:pPr>
      <w:r w:rsidRPr="00350D6F">
        <w:rPr>
          <w:b/>
          <w:sz w:val="28"/>
          <w:szCs w:val="28"/>
        </w:rPr>
        <w:t>Lents Stabilization and Job Creation Collaborative</w:t>
      </w:r>
      <w:r w:rsidR="00CD7627">
        <w:rPr>
          <w:b/>
          <w:sz w:val="28"/>
          <w:szCs w:val="28"/>
        </w:rPr>
        <w:t xml:space="preserve"> – Project Details</w:t>
      </w:r>
    </w:p>
    <w:p w14:paraId="306749C9" w14:textId="77777777" w:rsidR="008B17D9" w:rsidRPr="00D330E3" w:rsidRDefault="008B17D9" w:rsidP="008B17D9">
      <w:pPr>
        <w:jc w:val="center"/>
      </w:pPr>
    </w:p>
    <w:p w14:paraId="160AC4DB" w14:textId="77777777" w:rsidR="00033987" w:rsidRPr="00D330E3" w:rsidRDefault="00033987" w:rsidP="00B93998"/>
    <w:p w14:paraId="362EC493" w14:textId="317D19B2" w:rsidR="009636CD" w:rsidRPr="00D330E3" w:rsidRDefault="009636CD" w:rsidP="00B93998">
      <w:pPr>
        <w:numPr>
          <w:ilvl w:val="0"/>
          <w:numId w:val="2"/>
        </w:numPr>
        <w:tabs>
          <w:tab w:val="clear" w:pos="720"/>
          <w:tab w:val="num" w:pos="360"/>
        </w:tabs>
        <w:ind w:left="360"/>
      </w:pPr>
      <w:r w:rsidRPr="00C86431">
        <w:rPr>
          <w:i/>
        </w:rPr>
        <w:t>Date:</w:t>
      </w:r>
      <w:r w:rsidR="003101C4">
        <w:t xml:space="preserve"> </w:t>
      </w:r>
      <w:r w:rsidR="00C870D3">
        <w:t>June 10</w:t>
      </w:r>
      <w:r w:rsidR="00882EC7">
        <w:t>, 2016</w:t>
      </w:r>
    </w:p>
    <w:p w14:paraId="3B380C07" w14:textId="77777777" w:rsidR="00C86438" w:rsidRPr="00D330E3" w:rsidRDefault="00C86438" w:rsidP="00B93998"/>
    <w:p w14:paraId="70322D1A" w14:textId="2718A371" w:rsidR="00C86438" w:rsidRPr="00D330E3" w:rsidRDefault="005008B2" w:rsidP="00B93998">
      <w:pPr>
        <w:numPr>
          <w:ilvl w:val="0"/>
          <w:numId w:val="2"/>
        </w:numPr>
        <w:tabs>
          <w:tab w:val="clear" w:pos="720"/>
          <w:tab w:val="num" w:pos="360"/>
        </w:tabs>
        <w:ind w:left="360"/>
      </w:pPr>
      <w:r w:rsidRPr="00C86431">
        <w:rPr>
          <w:i/>
        </w:rPr>
        <w:t xml:space="preserve">Project </w:t>
      </w:r>
      <w:r w:rsidR="00C86438" w:rsidRPr="00C86431">
        <w:rPr>
          <w:i/>
        </w:rPr>
        <w:t>Name:</w:t>
      </w:r>
      <w:r w:rsidR="00C86438" w:rsidRPr="00D330E3">
        <w:t xml:space="preserve">  </w:t>
      </w:r>
      <w:r w:rsidR="003911C4" w:rsidRPr="00D330E3">
        <w:t>Lents</w:t>
      </w:r>
      <w:r w:rsidR="003362B8" w:rsidRPr="00D330E3">
        <w:t xml:space="preserve"> </w:t>
      </w:r>
      <w:r w:rsidR="00882EC7">
        <w:t>Stabilization and</w:t>
      </w:r>
      <w:r w:rsidR="00F9657B">
        <w:t xml:space="preserve"> </w:t>
      </w:r>
      <w:r w:rsidR="003911C4" w:rsidRPr="00D330E3">
        <w:t xml:space="preserve">Job Creation </w:t>
      </w:r>
      <w:r w:rsidR="004B32DC">
        <w:t>Collaborative</w:t>
      </w:r>
    </w:p>
    <w:p w14:paraId="4FF92000" w14:textId="77777777" w:rsidR="00C86438" w:rsidRPr="00D330E3" w:rsidRDefault="00C86438" w:rsidP="00B93998"/>
    <w:p w14:paraId="234D8D06" w14:textId="24F62058" w:rsidR="009636CD" w:rsidRPr="00C86431" w:rsidRDefault="00882EC7" w:rsidP="00B93998">
      <w:pPr>
        <w:numPr>
          <w:ilvl w:val="0"/>
          <w:numId w:val="2"/>
        </w:numPr>
        <w:tabs>
          <w:tab w:val="clear" w:pos="720"/>
          <w:tab w:val="num" w:pos="360"/>
        </w:tabs>
        <w:ind w:left="360"/>
        <w:rPr>
          <w:i/>
        </w:rPr>
      </w:pPr>
      <w:r w:rsidRPr="00C86431">
        <w:rPr>
          <w:i/>
        </w:rPr>
        <w:t>Requesters</w:t>
      </w:r>
      <w:r w:rsidR="009636CD" w:rsidRPr="00C86431">
        <w:rPr>
          <w:i/>
        </w:rPr>
        <w:t>:</w:t>
      </w:r>
    </w:p>
    <w:p w14:paraId="216FD5B2" w14:textId="179E02AE" w:rsidR="008B2342" w:rsidRPr="00D330E3" w:rsidRDefault="00882EC7" w:rsidP="00B93998">
      <w:pPr>
        <w:ind w:left="360"/>
      </w:pPr>
      <w:r>
        <w:t xml:space="preserve">State </w:t>
      </w:r>
      <w:r w:rsidR="008B2342" w:rsidRPr="00D330E3">
        <w:t>Representative Jeff Reardon</w:t>
      </w:r>
    </w:p>
    <w:p w14:paraId="5A65C8C8" w14:textId="6D1F68A7" w:rsidR="00404395" w:rsidRDefault="00611F0E" w:rsidP="00B93998">
      <w:pPr>
        <w:ind w:left="360"/>
      </w:pPr>
      <w:r>
        <w:t xml:space="preserve">Portland </w:t>
      </w:r>
      <w:r w:rsidR="003911C4" w:rsidRPr="00D330E3">
        <w:t xml:space="preserve">Mayor </w:t>
      </w:r>
      <w:r w:rsidR="008B2342" w:rsidRPr="00D330E3">
        <w:t xml:space="preserve">Charlie </w:t>
      </w:r>
      <w:r w:rsidR="00882EC7">
        <w:t>Hales</w:t>
      </w:r>
    </w:p>
    <w:p w14:paraId="0DD48690" w14:textId="77777777" w:rsidR="009636CD" w:rsidRPr="00D330E3" w:rsidRDefault="009636CD" w:rsidP="00B93998"/>
    <w:p w14:paraId="2D3AF6FD" w14:textId="7D24FF19" w:rsidR="00537F6B" w:rsidRPr="00080D96" w:rsidRDefault="008B17D9" w:rsidP="00B93998">
      <w:pPr>
        <w:numPr>
          <w:ilvl w:val="0"/>
          <w:numId w:val="2"/>
        </w:numPr>
        <w:tabs>
          <w:tab w:val="clear" w:pos="720"/>
          <w:tab w:val="num" w:pos="360"/>
        </w:tabs>
        <w:ind w:left="360"/>
        <w:rPr>
          <w:i/>
        </w:rPr>
      </w:pPr>
      <w:r>
        <w:rPr>
          <w:i/>
        </w:rPr>
        <w:t>B</w:t>
      </w:r>
      <w:r w:rsidR="009636CD" w:rsidRPr="008B17D9">
        <w:rPr>
          <w:i/>
        </w:rPr>
        <w:t>rief</w:t>
      </w:r>
      <w:r w:rsidR="009636CD" w:rsidRPr="00080D96">
        <w:rPr>
          <w:i/>
        </w:rPr>
        <w:t xml:space="preserve"> description</w:t>
      </w:r>
      <w:r w:rsidR="00C86438" w:rsidRPr="00080D96">
        <w:rPr>
          <w:i/>
        </w:rPr>
        <w:t xml:space="preserve"> of the</w:t>
      </w:r>
      <w:r w:rsidR="00E910A2" w:rsidRPr="00080D96">
        <w:rPr>
          <w:i/>
        </w:rPr>
        <w:t xml:space="preserve"> overall</w:t>
      </w:r>
      <w:r w:rsidR="00C86438" w:rsidRPr="00080D96">
        <w:rPr>
          <w:i/>
        </w:rPr>
        <w:t xml:space="preserve"> project.  What is the problem to be addressed?  </w:t>
      </w:r>
    </w:p>
    <w:p w14:paraId="1E477DC4" w14:textId="77777777" w:rsidR="00080D96" w:rsidRDefault="00080D96" w:rsidP="00B93998">
      <w:pPr>
        <w:pStyle w:val="Body"/>
        <w:tabs>
          <w:tab w:val="left" w:pos="360"/>
        </w:tabs>
      </w:pPr>
    </w:p>
    <w:p w14:paraId="75B603D8" w14:textId="0DD659E2" w:rsidR="00937509" w:rsidRDefault="00937509" w:rsidP="00B93998">
      <w:pPr>
        <w:pStyle w:val="Body"/>
        <w:tabs>
          <w:tab w:val="left" w:pos="360"/>
        </w:tabs>
      </w:pPr>
      <w:r>
        <w:t xml:space="preserve">The Lents Stabilization and Job Creation </w:t>
      </w:r>
      <w:r w:rsidR="004B32DC">
        <w:t>Collaborative</w:t>
      </w:r>
      <w:r>
        <w:t xml:space="preserve"> </w:t>
      </w:r>
      <w:r w:rsidRPr="00937509">
        <w:t>will</w:t>
      </w:r>
      <w:r>
        <w:t xml:space="preserve"> build a foundation for </w:t>
      </w:r>
      <w:r w:rsidR="00E542CB">
        <w:t xml:space="preserve">improving </w:t>
      </w:r>
      <w:r>
        <w:t xml:space="preserve">community stability, equity, natural resource restoration and economic growth </w:t>
      </w:r>
      <w:r w:rsidR="00E542CB">
        <w:t>in</w:t>
      </w:r>
      <w:r>
        <w:t xml:space="preserve"> flood-prone areas of the Lents and Powellhurst</w:t>
      </w:r>
      <w:r w:rsidR="005D55DF">
        <w:t>-</w:t>
      </w:r>
      <w:r>
        <w:t>Gilbert neighborhoods.</w:t>
      </w:r>
      <w:r w:rsidR="004B32DC">
        <w:t xml:space="preserve"> These neighborhoods are comprised of largely under-served communities. </w:t>
      </w:r>
    </w:p>
    <w:p w14:paraId="66F289C6" w14:textId="77777777" w:rsidR="00F27CA4" w:rsidRDefault="00F27CA4" w:rsidP="00B93998"/>
    <w:p w14:paraId="6ECD9A09" w14:textId="00CEB7FA" w:rsidR="00C23086" w:rsidRDefault="00BB1C61" w:rsidP="00B93998">
      <w:r>
        <w:t xml:space="preserve">For </w:t>
      </w:r>
      <w:r w:rsidR="00404A75">
        <w:t>over 75 years</w:t>
      </w:r>
      <w:r w:rsidR="00C23086">
        <w:t>,</w:t>
      </w:r>
      <w:r w:rsidR="00404A75">
        <w:t xml:space="preserve"> c</w:t>
      </w:r>
      <w:r w:rsidR="00F27CA4">
        <w:t xml:space="preserve">onsiderable </w:t>
      </w:r>
      <w:r w:rsidR="00156A49">
        <w:t xml:space="preserve">employment and residential </w:t>
      </w:r>
      <w:r w:rsidR="00F342AC">
        <w:t xml:space="preserve">development </w:t>
      </w:r>
      <w:r>
        <w:t>has occurred</w:t>
      </w:r>
      <w:r w:rsidR="00156A49">
        <w:t xml:space="preserve"> in Johnson Creek’s 100-year floodplain. </w:t>
      </w:r>
      <w:r>
        <w:t>Within the Lents and Powellhurst</w:t>
      </w:r>
      <w:r w:rsidR="005D55DF">
        <w:t>-</w:t>
      </w:r>
      <w:r>
        <w:t xml:space="preserve">Gilbert neighborhoods, about 330 acres are designated by FEMA as </w:t>
      </w:r>
      <w:r w:rsidR="00E542CB">
        <w:t>f</w:t>
      </w:r>
      <w:r>
        <w:t>lood hazard areas. The r</w:t>
      </w:r>
      <w:r w:rsidR="00F27CA4">
        <w:t>eal and perceived impacts</w:t>
      </w:r>
      <w:r>
        <w:t xml:space="preserve"> from this designation</w:t>
      </w:r>
      <w:r w:rsidR="00F27CA4">
        <w:t xml:space="preserve"> undermine development and job creation</w:t>
      </w:r>
      <w:r>
        <w:t xml:space="preserve">, and </w:t>
      </w:r>
      <w:r w:rsidR="00156A49">
        <w:t>significant</w:t>
      </w:r>
      <w:r w:rsidR="00F27CA4">
        <w:t>ly burden</w:t>
      </w:r>
      <w:r w:rsidR="00156A49">
        <w:t xml:space="preserve"> hundreds of residents</w:t>
      </w:r>
      <w:r w:rsidR="00F27CA4">
        <w:t xml:space="preserve"> with </w:t>
      </w:r>
      <w:r w:rsidR="00C23086">
        <w:t xml:space="preserve">the </w:t>
      </w:r>
      <w:r w:rsidR="00F27CA4">
        <w:t xml:space="preserve">rising </w:t>
      </w:r>
      <w:r>
        <w:t xml:space="preserve">costs of </w:t>
      </w:r>
      <w:r w:rsidR="00F27CA4">
        <w:t xml:space="preserve">flood insurance. </w:t>
      </w:r>
      <w:r w:rsidR="00E542CB">
        <w:t>Flooding of Foster Road and industrial land also impacts</w:t>
      </w:r>
      <w:r w:rsidR="00156A49">
        <w:t xml:space="preserve"> the health of Johnson Creek. </w:t>
      </w:r>
    </w:p>
    <w:p w14:paraId="4140ABFB" w14:textId="77777777" w:rsidR="00C23086" w:rsidRDefault="00C23086" w:rsidP="00B93998"/>
    <w:p w14:paraId="4AD61C55" w14:textId="609B4F5E" w:rsidR="00156A49" w:rsidRDefault="00021389" w:rsidP="00B93998">
      <w:r>
        <w:t xml:space="preserve">The Lents Stabilization and Job Creation Project </w:t>
      </w:r>
      <w:r w:rsidR="00F342AC" w:rsidRPr="00BB1C61">
        <w:t xml:space="preserve">brings together myriad stakeholders to </w:t>
      </w:r>
      <w:r w:rsidR="00E542CB">
        <w:t>address these issues and improve community conditions in a way that can be replicated in other parts of the region and the state</w:t>
      </w:r>
      <w:r w:rsidR="00C920B0">
        <w:t>. F</w:t>
      </w:r>
      <w:r w:rsidR="009F615D">
        <w:t xml:space="preserve">ew places in </w:t>
      </w:r>
      <w:r w:rsidR="00E542CB">
        <w:t>r</w:t>
      </w:r>
      <w:r w:rsidR="009F615D">
        <w:t>egion and</w:t>
      </w:r>
      <w:r w:rsidR="00937509">
        <w:t xml:space="preserve"> </w:t>
      </w:r>
      <w:r w:rsidR="00E542CB">
        <w:t>s</w:t>
      </w:r>
      <w:r w:rsidR="009F615D">
        <w:t>tate</w:t>
      </w:r>
      <w:r w:rsidR="00937509">
        <w:t xml:space="preserve"> </w:t>
      </w:r>
      <w:r w:rsidR="00A6460F">
        <w:t xml:space="preserve">offer the same potential to leverage </w:t>
      </w:r>
      <w:r w:rsidR="00E542CB">
        <w:t xml:space="preserve">actions toward the triple bottom line of sustainability – economy, equity and environment – </w:t>
      </w:r>
      <w:r w:rsidR="00A6460F">
        <w:t>in one location.</w:t>
      </w:r>
    </w:p>
    <w:p w14:paraId="39A88987" w14:textId="4EBF3077" w:rsidR="006966D8" w:rsidRPr="00B9702B" w:rsidRDefault="006966D8" w:rsidP="00B93998">
      <w:pPr>
        <w:rPr>
          <w:rFonts w:eastAsia="Arial Unicode MS" w:cs="Arial Unicode MS"/>
        </w:rPr>
      </w:pPr>
    </w:p>
    <w:p w14:paraId="02E34470" w14:textId="52DF9DEA" w:rsidR="00E542CB" w:rsidRDefault="009E1135" w:rsidP="00B93998">
      <w:pPr>
        <w:rPr>
          <w:color w:val="1F497D"/>
        </w:rPr>
      </w:pPr>
      <w:r>
        <w:rPr>
          <w:noProof/>
          <w:color w:val="1F497D"/>
        </w:rPr>
        <w:lastRenderedPageBreak/>
        <w:drawing>
          <wp:inline distT="0" distB="0" distL="0" distR="0" wp14:anchorId="43A8EE19" wp14:editId="6928C971">
            <wp:extent cx="6400800" cy="4141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ster_Zone_Flood_PD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4141470"/>
                    </a:xfrm>
                    <a:prstGeom prst="rect">
                      <a:avLst/>
                    </a:prstGeom>
                  </pic:spPr>
                </pic:pic>
              </a:graphicData>
            </a:graphic>
          </wp:inline>
        </w:drawing>
      </w:r>
    </w:p>
    <w:p w14:paraId="76387A8E" w14:textId="75D33BF3" w:rsidR="00FC1E24" w:rsidRPr="009E1135" w:rsidRDefault="00FC1E24" w:rsidP="00B93998">
      <w:r w:rsidRPr="009E1135">
        <w:t>Map 1: Project area</w:t>
      </w:r>
      <w:r w:rsidR="009E1135">
        <w:t>, zoning and floodplain</w:t>
      </w:r>
      <w:r w:rsidRPr="009E1135">
        <w:t xml:space="preserve"> </w:t>
      </w:r>
    </w:p>
    <w:p w14:paraId="6FC27EF6" w14:textId="77777777" w:rsidR="00FC1E24" w:rsidRPr="00D55EED" w:rsidRDefault="00FC1E24" w:rsidP="00B93998">
      <w:pPr>
        <w:rPr>
          <w:color w:val="1F497D"/>
        </w:rPr>
      </w:pPr>
    </w:p>
    <w:p w14:paraId="4692A0C9" w14:textId="77777777" w:rsidR="008B17D9" w:rsidRDefault="008B17D9" w:rsidP="00B93998">
      <w:pPr>
        <w:rPr>
          <w:b/>
          <w:bCs/>
        </w:rPr>
      </w:pPr>
    </w:p>
    <w:p w14:paraId="5B2BD39B" w14:textId="2A52223A" w:rsidR="002E6F5D" w:rsidRPr="00D55EED" w:rsidRDefault="002E6F5D" w:rsidP="00B93998">
      <w:pPr>
        <w:rPr>
          <w:b/>
          <w:bCs/>
        </w:rPr>
      </w:pPr>
      <w:r w:rsidRPr="00D55EED">
        <w:rPr>
          <w:b/>
          <w:bCs/>
        </w:rPr>
        <w:t xml:space="preserve">Lents </w:t>
      </w:r>
      <w:r w:rsidR="001F62D1">
        <w:rPr>
          <w:b/>
          <w:bCs/>
        </w:rPr>
        <w:t xml:space="preserve">Stabilization </w:t>
      </w:r>
      <w:r w:rsidRPr="00D55EED">
        <w:rPr>
          <w:b/>
          <w:bCs/>
        </w:rPr>
        <w:t>is a</w:t>
      </w:r>
      <w:r w:rsidR="001F62D1">
        <w:rPr>
          <w:b/>
          <w:bCs/>
        </w:rPr>
        <w:t xml:space="preserve">n opportunity </w:t>
      </w:r>
      <w:r w:rsidRPr="00D55EED">
        <w:rPr>
          <w:b/>
          <w:bCs/>
        </w:rPr>
        <w:t>for Oregon.</w:t>
      </w:r>
    </w:p>
    <w:p w14:paraId="3B61D406" w14:textId="78E58258" w:rsidR="002E6F5D" w:rsidRPr="00D55EED" w:rsidRDefault="001F62D1" w:rsidP="00B93998">
      <w:pPr>
        <w:pStyle w:val="ListParagraph"/>
        <w:numPr>
          <w:ilvl w:val="0"/>
          <w:numId w:val="21"/>
        </w:numPr>
        <w:spacing w:after="0" w:line="240" w:lineRule="auto"/>
        <w:rPr>
          <w:rFonts w:ascii="Times New Roman" w:hAnsi="Times New Roman"/>
          <w:sz w:val="24"/>
          <w:szCs w:val="24"/>
        </w:rPr>
      </w:pPr>
      <w:r w:rsidRPr="00FC1E24">
        <w:rPr>
          <w:rFonts w:ascii="Times New Roman" w:hAnsi="Times New Roman"/>
          <w:sz w:val="24"/>
          <w:szCs w:val="24"/>
        </w:rPr>
        <w:t>A</w:t>
      </w:r>
      <w:r w:rsidR="002E6F5D" w:rsidRPr="00FC1E24">
        <w:rPr>
          <w:rFonts w:ascii="Times New Roman" w:hAnsi="Times New Roman"/>
          <w:sz w:val="24"/>
          <w:szCs w:val="24"/>
        </w:rPr>
        <w:t xml:space="preserve"> framework</w:t>
      </w:r>
      <w:r w:rsidR="002E6F5D" w:rsidRPr="00D55EED">
        <w:rPr>
          <w:rFonts w:ascii="Times New Roman" w:hAnsi="Times New Roman"/>
          <w:sz w:val="24"/>
          <w:szCs w:val="24"/>
        </w:rPr>
        <w:t xml:space="preserve"> </w:t>
      </w:r>
      <w:r>
        <w:rPr>
          <w:rFonts w:ascii="Times New Roman" w:hAnsi="Times New Roman"/>
          <w:sz w:val="24"/>
          <w:szCs w:val="24"/>
        </w:rPr>
        <w:t xml:space="preserve">for </w:t>
      </w:r>
      <w:r w:rsidR="000F69DE">
        <w:rPr>
          <w:rFonts w:ascii="Times New Roman" w:hAnsi="Times New Roman"/>
          <w:sz w:val="24"/>
          <w:szCs w:val="24"/>
        </w:rPr>
        <w:t xml:space="preserve">stabilizing </w:t>
      </w:r>
      <w:r>
        <w:rPr>
          <w:rFonts w:ascii="Times New Roman" w:hAnsi="Times New Roman"/>
          <w:sz w:val="24"/>
          <w:szCs w:val="24"/>
        </w:rPr>
        <w:t>Lents</w:t>
      </w:r>
      <w:r w:rsidR="00FC1E24">
        <w:rPr>
          <w:rFonts w:ascii="Times New Roman" w:hAnsi="Times New Roman"/>
          <w:sz w:val="24"/>
          <w:szCs w:val="24"/>
        </w:rPr>
        <w:t xml:space="preserve"> will be developed that</w:t>
      </w:r>
      <w:r>
        <w:rPr>
          <w:rFonts w:ascii="Times New Roman" w:hAnsi="Times New Roman"/>
          <w:sz w:val="24"/>
          <w:szCs w:val="24"/>
        </w:rPr>
        <w:t xml:space="preserve"> c</w:t>
      </w:r>
      <w:r w:rsidR="002E6F5D" w:rsidRPr="00D55EED">
        <w:rPr>
          <w:rFonts w:ascii="Times New Roman" w:hAnsi="Times New Roman"/>
          <w:sz w:val="24"/>
          <w:szCs w:val="24"/>
        </w:rPr>
        <w:t xml:space="preserve">an be applied </w:t>
      </w:r>
      <w:r>
        <w:rPr>
          <w:rFonts w:ascii="Times New Roman" w:hAnsi="Times New Roman"/>
          <w:sz w:val="24"/>
          <w:szCs w:val="24"/>
        </w:rPr>
        <w:t xml:space="preserve">to </w:t>
      </w:r>
      <w:r w:rsidR="00021389">
        <w:rPr>
          <w:rFonts w:ascii="Times New Roman" w:hAnsi="Times New Roman"/>
          <w:sz w:val="24"/>
          <w:szCs w:val="24"/>
        </w:rPr>
        <w:t xml:space="preserve">flood-prone </w:t>
      </w:r>
      <w:r w:rsidR="002E6F5D" w:rsidRPr="00D55EED">
        <w:rPr>
          <w:rFonts w:ascii="Times New Roman" w:hAnsi="Times New Roman"/>
          <w:sz w:val="24"/>
          <w:szCs w:val="24"/>
        </w:rPr>
        <w:t xml:space="preserve">areas across the </w:t>
      </w:r>
      <w:r w:rsidR="00FE7CB1">
        <w:rPr>
          <w:rFonts w:ascii="Times New Roman" w:hAnsi="Times New Roman"/>
          <w:sz w:val="24"/>
          <w:szCs w:val="24"/>
        </w:rPr>
        <w:t>r</w:t>
      </w:r>
      <w:r w:rsidR="002E6F5D" w:rsidRPr="00D55EED">
        <w:rPr>
          <w:rFonts w:ascii="Times New Roman" w:hAnsi="Times New Roman"/>
          <w:sz w:val="24"/>
          <w:szCs w:val="24"/>
        </w:rPr>
        <w:t xml:space="preserve">egion and the state of Oregon. </w:t>
      </w:r>
    </w:p>
    <w:p w14:paraId="6F28615A" w14:textId="45BB7A2D" w:rsidR="00FE7CB1" w:rsidRPr="00FE7CB1" w:rsidRDefault="002E6F5D" w:rsidP="00B93998">
      <w:pPr>
        <w:pStyle w:val="ListParagraph"/>
        <w:numPr>
          <w:ilvl w:val="0"/>
          <w:numId w:val="21"/>
        </w:numPr>
        <w:spacing w:after="0" w:line="240" w:lineRule="auto"/>
        <w:rPr>
          <w:rFonts w:ascii="Times New Roman" w:hAnsi="Times New Roman"/>
        </w:rPr>
      </w:pPr>
      <w:r w:rsidRPr="00D55EED">
        <w:rPr>
          <w:rFonts w:ascii="Times New Roman" w:hAnsi="Times New Roman"/>
          <w:sz w:val="24"/>
          <w:szCs w:val="24"/>
        </w:rPr>
        <w:t xml:space="preserve"> </w:t>
      </w:r>
      <w:r w:rsidR="001F62D1">
        <w:rPr>
          <w:rFonts w:ascii="Times New Roman" w:hAnsi="Times New Roman"/>
          <w:sz w:val="24"/>
          <w:szCs w:val="24"/>
        </w:rPr>
        <w:t>A</w:t>
      </w:r>
      <w:r w:rsidRPr="00D55EED">
        <w:rPr>
          <w:rFonts w:ascii="Times New Roman" w:hAnsi="Times New Roman"/>
          <w:sz w:val="24"/>
          <w:szCs w:val="24"/>
        </w:rPr>
        <w:t xml:space="preserve"> Local Floodplain Mitigation Bank</w:t>
      </w:r>
      <w:r w:rsidR="000F69DE">
        <w:rPr>
          <w:rFonts w:ascii="Times New Roman" w:hAnsi="Times New Roman"/>
          <w:sz w:val="24"/>
          <w:szCs w:val="24"/>
        </w:rPr>
        <w:t xml:space="preserve"> will be the core tool </w:t>
      </w:r>
      <w:r w:rsidR="001F62D1">
        <w:rPr>
          <w:rFonts w:ascii="Times New Roman" w:hAnsi="Times New Roman"/>
          <w:sz w:val="24"/>
          <w:szCs w:val="24"/>
        </w:rPr>
        <w:t xml:space="preserve">that </w:t>
      </w:r>
      <w:r w:rsidR="00481BF8">
        <w:rPr>
          <w:rFonts w:ascii="Times New Roman" w:hAnsi="Times New Roman"/>
          <w:sz w:val="24"/>
          <w:szCs w:val="24"/>
        </w:rPr>
        <w:t xml:space="preserve">will </w:t>
      </w:r>
      <w:r w:rsidR="00A31E90" w:rsidRPr="00D55EED">
        <w:rPr>
          <w:rFonts w:ascii="Times New Roman" w:hAnsi="Times New Roman"/>
          <w:sz w:val="24"/>
          <w:szCs w:val="24"/>
        </w:rPr>
        <w:t>allow</w:t>
      </w:r>
      <w:r w:rsidRPr="00D55EED">
        <w:rPr>
          <w:rFonts w:ascii="Times New Roman" w:hAnsi="Times New Roman"/>
          <w:sz w:val="24"/>
          <w:szCs w:val="24"/>
        </w:rPr>
        <w:t xml:space="preserve"> </w:t>
      </w:r>
      <w:r w:rsidR="00A31E90" w:rsidRPr="00D55EED">
        <w:rPr>
          <w:rFonts w:ascii="Times New Roman" w:hAnsi="Times New Roman"/>
          <w:sz w:val="24"/>
          <w:szCs w:val="24"/>
        </w:rPr>
        <w:t xml:space="preserve">fill within the developed floodplain in exchange for contributing toward floodplain restoration elsewhere within the </w:t>
      </w:r>
      <w:r w:rsidR="00A31E90" w:rsidRPr="00FE7CB1">
        <w:rPr>
          <w:rFonts w:ascii="Times New Roman" w:hAnsi="Times New Roman"/>
          <w:sz w:val="24"/>
          <w:szCs w:val="24"/>
        </w:rPr>
        <w:t xml:space="preserve">district. </w:t>
      </w:r>
      <w:r w:rsidR="00FE7CB1" w:rsidRPr="00FE7CB1">
        <w:rPr>
          <w:rFonts w:ascii="Times New Roman" w:hAnsi="Times New Roman"/>
        </w:rPr>
        <w:t xml:space="preserve">It </w:t>
      </w:r>
      <w:r w:rsidRPr="00FE7CB1">
        <w:rPr>
          <w:rFonts w:ascii="Times New Roman" w:hAnsi="Times New Roman"/>
        </w:rPr>
        <w:t xml:space="preserve">is a transferable </w:t>
      </w:r>
      <w:r w:rsidRPr="005B409C">
        <w:rPr>
          <w:rFonts w:ascii="Times New Roman" w:hAnsi="Times New Roman"/>
        </w:rPr>
        <w:t>tool</w:t>
      </w:r>
      <w:r w:rsidR="00021389" w:rsidRPr="00FE7CB1">
        <w:rPr>
          <w:rFonts w:ascii="Times New Roman" w:hAnsi="Times New Roman"/>
        </w:rPr>
        <w:t xml:space="preserve"> that </w:t>
      </w:r>
      <w:r w:rsidRPr="00FE7CB1">
        <w:rPr>
          <w:rFonts w:ascii="Times New Roman" w:hAnsi="Times New Roman"/>
        </w:rPr>
        <w:t xml:space="preserve">can be applied in other floodplain areas </w:t>
      </w:r>
      <w:r w:rsidR="00FE7CB1">
        <w:rPr>
          <w:rFonts w:ascii="Times New Roman" w:hAnsi="Times New Roman"/>
        </w:rPr>
        <w:t>in</w:t>
      </w:r>
      <w:r w:rsidR="00FE7CB1" w:rsidRPr="00FE7CB1">
        <w:rPr>
          <w:rFonts w:ascii="Times New Roman" w:hAnsi="Times New Roman"/>
        </w:rPr>
        <w:t xml:space="preserve"> </w:t>
      </w:r>
      <w:r w:rsidRPr="00FE7CB1">
        <w:rPr>
          <w:rFonts w:ascii="Times New Roman" w:hAnsi="Times New Roman"/>
        </w:rPr>
        <w:t>the state</w:t>
      </w:r>
      <w:r w:rsidR="00FE7CB1" w:rsidRPr="00FE7CB1">
        <w:rPr>
          <w:rFonts w:ascii="Times New Roman" w:hAnsi="Times New Roman"/>
        </w:rPr>
        <w:t>.</w:t>
      </w:r>
    </w:p>
    <w:p w14:paraId="07B8BB1A" w14:textId="77777777" w:rsidR="00FE7CB1" w:rsidRDefault="00FE7CB1" w:rsidP="00B93998"/>
    <w:p w14:paraId="0DC1B13B" w14:textId="04BEA263" w:rsidR="002E6F5D" w:rsidRPr="00D55EED" w:rsidRDefault="001F62D1" w:rsidP="00B93998">
      <w:pPr>
        <w:rPr>
          <w:b/>
          <w:bCs/>
        </w:rPr>
      </w:pPr>
      <w:r>
        <w:rPr>
          <w:b/>
          <w:bCs/>
        </w:rPr>
        <w:t xml:space="preserve">Lents Stabilization is an opportunity </w:t>
      </w:r>
      <w:r w:rsidR="002E6F5D" w:rsidRPr="00D55EED">
        <w:rPr>
          <w:b/>
          <w:bCs/>
        </w:rPr>
        <w:t>for the</w:t>
      </w:r>
      <w:r w:rsidR="008D52E5">
        <w:rPr>
          <w:b/>
          <w:bCs/>
        </w:rPr>
        <w:t xml:space="preserve"> </w:t>
      </w:r>
      <w:r w:rsidR="002E6F5D" w:rsidRPr="00D55EED">
        <w:rPr>
          <w:b/>
          <w:bCs/>
        </w:rPr>
        <w:t>Region.</w:t>
      </w:r>
    </w:p>
    <w:p w14:paraId="364F6608" w14:textId="3262660B" w:rsidR="00F342AC" w:rsidRDefault="006D0EEE" w:rsidP="00B93998">
      <w:pPr>
        <w:pStyle w:val="ListParagraph"/>
        <w:numPr>
          <w:ilvl w:val="0"/>
          <w:numId w:val="21"/>
        </w:numPr>
        <w:spacing w:after="0" w:line="240" w:lineRule="auto"/>
        <w:rPr>
          <w:rFonts w:ascii="Times New Roman" w:hAnsi="Times New Roman"/>
          <w:sz w:val="24"/>
          <w:szCs w:val="24"/>
        </w:rPr>
      </w:pPr>
      <w:r>
        <w:rPr>
          <w:rFonts w:ascii="Times New Roman" w:hAnsi="Times New Roman"/>
          <w:sz w:val="24"/>
          <w:szCs w:val="24"/>
        </w:rPr>
        <w:t xml:space="preserve">Addressing </w:t>
      </w:r>
      <w:r w:rsidR="00FC1E24">
        <w:rPr>
          <w:rFonts w:ascii="Times New Roman" w:hAnsi="Times New Roman"/>
          <w:sz w:val="24"/>
          <w:szCs w:val="24"/>
        </w:rPr>
        <w:t xml:space="preserve">the </w:t>
      </w:r>
      <w:r w:rsidR="001F62D1">
        <w:rPr>
          <w:rFonts w:ascii="Times New Roman" w:hAnsi="Times New Roman"/>
          <w:sz w:val="24"/>
          <w:szCs w:val="24"/>
        </w:rPr>
        <w:t xml:space="preserve">impacts of </w:t>
      </w:r>
      <w:r w:rsidR="000F69DE">
        <w:rPr>
          <w:rFonts w:ascii="Times New Roman" w:hAnsi="Times New Roman"/>
          <w:sz w:val="24"/>
          <w:szCs w:val="24"/>
        </w:rPr>
        <w:t xml:space="preserve">large-scale </w:t>
      </w:r>
      <w:r w:rsidR="002E6F5D" w:rsidRPr="00D55EED">
        <w:rPr>
          <w:rFonts w:ascii="Times New Roman" w:hAnsi="Times New Roman"/>
          <w:sz w:val="24"/>
          <w:szCs w:val="24"/>
        </w:rPr>
        <w:t>flooding in Lents will leverage public investments in</w:t>
      </w:r>
      <w:r w:rsidR="001F62D1">
        <w:rPr>
          <w:rFonts w:ascii="Times New Roman" w:hAnsi="Times New Roman"/>
          <w:sz w:val="24"/>
          <w:szCs w:val="24"/>
        </w:rPr>
        <w:t xml:space="preserve"> </w:t>
      </w:r>
      <w:r w:rsidR="002E6F5D" w:rsidRPr="00D55EED">
        <w:rPr>
          <w:rFonts w:ascii="Times New Roman" w:hAnsi="Times New Roman"/>
          <w:sz w:val="24"/>
          <w:szCs w:val="24"/>
        </w:rPr>
        <w:t>infrastructur</w:t>
      </w:r>
      <w:r>
        <w:rPr>
          <w:rFonts w:ascii="Times New Roman" w:hAnsi="Times New Roman"/>
          <w:sz w:val="24"/>
          <w:szCs w:val="24"/>
        </w:rPr>
        <w:t>e</w:t>
      </w:r>
      <w:r w:rsidR="00FC1E24">
        <w:rPr>
          <w:rFonts w:ascii="Times New Roman" w:hAnsi="Times New Roman"/>
          <w:sz w:val="24"/>
          <w:szCs w:val="24"/>
        </w:rPr>
        <w:t>,</w:t>
      </w:r>
      <w:r>
        <w:rPr>
          <w:rFonts w:ascii="Times New Roman" w:hAnsi="Times New Roman"/>
          <w:sz w:val="24"/>
          <w:szCs w:val="24"/>
        </w:rPr>
        <w:t xml:space="preserve"> avoiding pressure at the</w:t>
      </w:r>
      <w:r w:rsidR="002E6F5D" w:rsidRPr="00D55EED">
        <w:rPr>
          <w:rFonts w:ascii="Times New Roman" w:hAnsi="Times New Roman"/>
          <w:sz w:val="24"/>
          <w:szCs w:val="24"/>
        </w:rPr>
        <w:t xml:space="preserve"> </w:t>
      </w:r>
      <w:r w:rsidR="00A31E90" w:rsidRPr="00D55EED">
        <w:rPr>
          <w:rFonts w:ascii="Times New Roman" w:hAnsi="Times New Roman"/>
          <w:sz w:val="24"/>
          <w:szCs w:val="24"/>
        </w:rPr>
        <w:t>Urban Growth Boundary</w:t>
      </w:r>
      <w:r w:rsidR="002E6F5D" w:rsidRPr="00D55EED">
        <w:rPr>
          <w:rFonts w:ascii="Times New Roman" w:hAnsi="Times New Roman"/>
          <w:sz w:val="24"/>
          <w:szCs w:val="24"/>
        </w:rPr>
        <w:t xml:space="preserve">. </w:t>
      </w:r>
    </w:p>
    <w:p w14:paraId="71027F17" w14:textId="33EB2955" w:rsidR="006D0EEE" w:rsidRPr="00FE7CB1" w:rsidRDefault="000F69DE" w:rsidP="00B93998">
      <w:pPr>
        <w:pStyle w:val="ListParagraph"/>
        <w:numPr>
          <w:ilvl w:val="0"/>
          <w:numId w:val="21"/>
        </w:numPr>
        <w:spacing w:after="0" w:line="240" w:lineRule="auto"/>
        <w:rPr>
          <w:rFonts w:ascii="Times New Roman" w:hAnsi="Times New Roman"/>
          <w:sz w:val="24"/>
          <w:szCs w:val="24"/>
        </w:rPr>
      </w:pPr>
      <w:r w:rsidRPr="00FE7CB1">
        <w:rPr>
          <w:rFonts w:ascii="Times New Roman" w:hAnsi="Times New Roman"/>
          <w:sz w:val="24"/>
          <w:szCs w:val="24"/>
        </w:rPr>
        <w:t>Restoring floodplain functions will improve water qu</w:t>
      </w:r>
      <w:r w:rsidR="009F615D" w:rsidRPr="00FE7CB1">
        <w:rPr>
          <w:rFonts w:ascii="Times New Roman" w:hAnsi="Times New Roman"/>
          <w:sz w:val="24"/>
          <w:szCs w:val="24"/>
        </w:rPr>
        <w:t>ality conditions effecting ESA</w:t>
      </w:r>
      <w:r w:rsidR="00FC1E24">
        <w:rPr>
          <w:rFonts w:ascii="Times New Roman" w:hAnsi="Times New Roman"/>
          <w:sz w:val="24"/>
          <w:szCs w:val="24"/>
        </w:rPr>
        <w:t>-</w:t>
      </w:r>
      <w:r w:rsidR="009F615D" w:rsidRPr="00FE7CB1">
        <w:rPr>
          <w:rFonts w:ascii="Times New Roman" w:hAnsi="Times New Roman"/>
          <w:sz w:val="24"/>
          <w:szCs w:val="24"/>
        </w:rPr>
        <w:t>listed salmonids</w:t>
      </w:r>
      <w:r w:rsidR="00FC1E24">
        <w:rPr>
          <w:rFonts w:ascii="Times New Roman" w:hAnsi="Times New Roman"/>
          <w:sz w:val="24"/>
          <w:szCs w:val="24"/>
        </w:rPr>
        <w:t>.</w:t>
      </w:r>
    </w:p>
    <w:p w14:paraId="0214623E" w14:textId="5F9D64AD" w:rsidR="002E6F5D" w:rsidRPr="00B9702B" w:rsidRDefault="006D0EEE" w:rsidP="00B93998">
      <w:pPr>
        <w:pStyle w:val="ListParagraph"/>
        <w:numPr>
          <w:ilvl w:val="0"/>
          <w:numId w:val="21"/>
        </w:numPr>
        <w:spacing w:after="0" w:line="240" w:lineRule="auto"/>
        <w:rPr>
          <w:rFonts w:ascii="Times New Roman" w:hAnsi="Times New Roman"/>
          <w:sz w:val="24"/>
          <w:szCs w:val="24"/>
        </w:rPr>
      </w:pPr>
      <w:r>
        <w:rPr>
          <w:rFonts w:ascii="Times New Roman" w:hAnsi="Times New Roman"/>
          <w:sz w:val="24"/>
          <w:szCs w:val="24"/>
        </w:rPr>
        <w:t xml:space="preserve">Addressing </w:t>
      </w:r>
      <w:r w:rsidR="00FE7CB1">
        <w:rPr>
          <w:rFonts w:ascii="Times New Roman" w:hAnsi="Times New Roman"/>
          <w:sz w:val="24"/>
          <w:szCs w:val="24"/>
        </w:rPr>
        <w:t>impediments to economic investments</w:t>
      </w:r>
      <w:r w:rsidR="00C106C9">
        <w:rPr>
          <w:rFonts w:ascii="Times New Roman" w:hAnsi="Times New Roman"/>
          <w:sz w:val="24"/>
          <w:szCs w:val="24"/>
        </w:rPr>
        <w:t xml:space="preserve"> </w:t>
      </w:r>
      <w:r w:rsidR="002E6F5D" w:rsidRPr="006D0EEE">
        <w:rPr>
          <w:rFonts w:ascii="Times New Roman" w:hAnsi="Times New Roman"/>
          <w:sz w:val="24"/>
          <w:szCs w:val="24"/>
        </w:rPr>
        <w:t xml:space="preserve">in Lents </w:t>
      </w:r>
      <w:r w:rsidR="00FE7CB1">
        <w:rPr>
          <w:rFonts w:ascii="Times New Roman" w:hAnsi="Times New Roman"/>
          <w:sz w:val="24"/>
          <w:szCs w:val="24"/>
        </w:rPr>
        <w:t>and Powellhurst</w:t>
      </w:r>
      <w:r w:rsidR="005D55DF">
        <w:rPr>
          <w:rFonts w:ascii="Times New Roman" w:hAnsi="Times New Roman"/>
          <w:sz w:val="24"/>
          <w:szCs w:val="24"/>
        </w:rPr>
        <w:t>-</w:t>
      </w:r>
      <w:r w:rsidR="00FE7CB1">
        <w:rPr>
          <w:rFonts w:ascii="Times New Roman" w:hAnsi="Times New Roman"/>
          <w:sz w:val="24"/>
          <w:szCs w:val="24"/>
        </w:rPr>
        <w:t xml:space="preserve">Gilbert </w:t>
      </w:r>
      <w:r w:rsidR="002E6F5D" w:rsidRPr="006D0EEE">
        <w:rPr>
          <w:rFonts w:ascii="Times New Roman" w:hAnsi="Times New Roman"/>
          <w:sz w:val="24"/>
          <w:szCs w:val="24"/>
        </w:rPr>
        <w:t xml:space="preserve">will unlock </w:t>
      </w:r>
      <w:r>
        <w:rPr>
          <w:rFonts w:ascii="Times New Roman" w:hAnsi="Times New Roman"/>
          <w:sz w:val="24"/>
          <w:szCs w:val="24"/>
        </w:rPr>
        <w:t xml:space="preserve">large and </w:t>
      </w:r>
      <w:r w:rsidR="002E6F5D" w:rsidRPr="006D0EEE">
        <w:rPr>
          <w:rFonts w:ascii="Times New Roman" w:hAnsi="Times New Roman"/>
          <w:sz w:val="24"/>
          <w:szCs w:val="24"/>
        </w:rPr>
        <w:t>regionally</w:t>
      </w:r>
      <w:r w:rsidR="00FC1E24">
        <w:rPr>
          <w:rFonts w:ascii="Times New Roman" w:hAnsi="Times New Roman"/>
          <w:sz w:val="24"/>
          <w:szCs w:val="24"/>
        </w:rPr>
        <w:t>-</w:t>
      </w:r>
      <w:r w:rsidR="002E6F5D" w:rsidRPr="006D0EEE">
        <w:rPr>
          <w:rFonts w:ascii="Times New Roman" w:hAnsi="Times New Roman"/>
          <w:sz w:val="24"/>
          <w:szCs w:val="24"/>
        </w:rPr>
        <w:t xml:space="preserve">significant </w:t>
      </w:r>
      <w:r w:rsidR="00481BF8" w:rsidRPr="00B9702B">
        <w:rPr>
          <w:rFonts w:ascii="Times New Roman" w:hAnsi="Times New Roman"/>
          <w:sz w:val="24"/>
          <w:szCs w:val="24"/>
        </w:rPr>
        <w:t>industrial sites</w:t>
      </w:r>
      <w:r w:rsidR="002E6F5D" w:rsidRPr="00B9702B">
        <w:rPr>
          <w:rFonts w:ascii="Times New Roman" w:hAnsi="Times New Roman"/>
          <w:sz w:val="24"/>
          <w:szCs w:val="24"/>
        </w:rPr>
        <w:t xml:space="preserve">. </w:t>
      </w:r>
      <w:r>
        <w:rPr>
          <w:rFonts w:ascii="Times New Roman" w:hAnsi="Times New Roman"/>
          <w:sz w:val="24"/>
          <w:szCs w:val="24"/>
        </w:rPr>
        <w:t xml:space="preserve">For example, </w:t>
      </w:r>
      <w:r w:rsidR="00FE7CB1">
        <w:rPr>
          <w:rFonts w:ascii="Times New Roman" w:hAnsi="Times New Roman"/>
          <w:sz w:val="24"/>
          <w:szCs w:val="24"/>
        </w:rPr>
        <w:t xml:space="preserve">the </w:t>
      </w:r>
      <w:r>
        <w:rPr>
          <w:rFonts w:ascii="Times New Roman" w:hAnsi="Times New Roman"/>
          <w:sz w:val="24"/>
          <w:szCs w:val="24"/>
        </w:rPr>
        <w:t>‘</w:t>
      </w:r>
      <w:r w:rsidR="002E6F5D" w:rsidRPr="00B9702B">
        <w:rPr>
          <w:rFonts w:ascii="Times New Roman" w:hAnsi="Times New Roman"/>
          <w:sz w:val="24"/>
          <w:szCs w:val="24"/>
        </w:rPr>
        <w:t>Freeway Land</w:t>
      </w:r>
      <w:r>
        <w:rPr>
          <w:rFonts w:ascii="Times New Roman" w:hAnsi="Times New Roman"/>
          <w:sz w:val="24"/>
          <w:szCs w:val="24"/>
        </w:rPr>
        <w:t>’</w:t>
      </w:r>
      <w:r w:rsidR="002E6F5D" w:rsidRPr="00B9702B">
        <w:rPr>
          <w:rFonts w:ascii="Times New Roman" w:hAnsi="Times New Roman"/>
          <w:sz w:val="24"/>
          <w:szCs w:val="24"/>
        </w:rPr>
        <w:t xml:space="preserve"> </w:t>
      </w:r>
      <w:r w:rsidR="00FE7CB1">
        <w:rPr>
          <w:rFonts w:ascii="Times New Roman" w:hAnsi="Times New Roman"/>
          <w:sz w:val="24"/>
          <w:szCs w:val="24"/>
        </w:rPr>
        <w:t xml:space="preserve">site </w:t>
      </w:r>
      <w:r w:rsidR="002E6F5D" w:rsidRPr="00B9702B">
        <w:rPr>
          <w:rFonts w:ascii="Times New Roman" w:hAnsi="Times New Roman"/>
          <w:sz w:val="24"/>
          <w:szCs w:val="24"/>
        </w:rPr>
        <w:t xml:space="preserve">is </w:t>
      </w:r>
      <w:r w:rsidR="00A31E90" w:rsidRPr="00B9702B">
        <w:rPr>
          <w:rFonts w:ascii="Times New Roman" w:hAnsi="Times New Roman"/>
          <w:sz w:val="24"/>
          <w:szCs w:val="24"/>
        </w:rPr>
        <w:t>one of the largest</w:t>
      </w:r>
      <w:r w:rsidR="002E6F5D" w:rsidRPr="00B9702B">
        <w:rPr>
          <w:rFonts w:ascii="Times New Roman" w:hAnsi="Times New Roman"/>
          <w:sz w:val="24"/>
          <w:szCs w:val="24"/>
        </w:rPr>
        <w:t xml:space="preserve"> underdeveloped industrial propert</w:t>
      </w:r>
      <w:r>
        <w:rPr>
          <w:rFonts w:ascii="Times New Roman" w:hAnsi="Times New Roman"/>
          <w:sz w:val="24"/>
          <w:szCs w:val="24"/>
        </w:rPr>
        <w:t>ies</w:t>
      </w:r>
      <w:r w:rsidR="002E6F5D" w:rsidRPr="00B9702B">
        <w:rPr>
          <w:rFonts w:ascii="Times New Roman" w:hAnsi="Times New Roman"/>
          <w:sz w:val="24"/>
          <w:szCs w:val="24"/>
        </w:rPr>
        <w:t xml:space="preserve"> in Portland</w:t>
      </w:r>
      <w:r w:rsidR="00FC1E24">
        <w:rPr>
          <w:rFonts w:ascii="Times New Roman" w:hAnsi="Times New Roman"/>
          <w:sz w:val="24"/>
          <w:szCs w:val="24"/>
        </w:rPr>
        <w:t>,</w:t>
      </w:r>
      <w:r w:rsidR="00A31E90" w:rsidRPr="00B9702B">
        <w:rPr>
          <w:rFonts w:ascii="Times New Roman" w:hAnsi="Times New Roman"/>
          <w:sz w:val="24"/>
          <w:szCs w:val="24"/>
        </w:rPr>
        <w:t xml:space="preserve"> with over 60 acres of developable land </w:t>
      </w:r>
      <w:r w:rsidR="002E6F5D" w:rsidRPr="00B9702B">
        <w:rPr>
          <w:rFonts w:ascii="Times New Roman" w:hAnsi="Times New Roman"/>
          <w:sz w:val="24"/>
          <w:szCs w:val="24"/>
        </w:rPr>
        <w:t>under</w:t>
      </w:r>
      <w:r>
        <w:rPr>
          <w:rFonts w:ascii="Times New Roman" w:hAnsi="Times New Roman"/>
          <w:sz w:val="24"/>
          <w:szCs w:val="24"/>
        </w:rPr>
        <w:t xml:space="preserve"> </w:t>
      </w:r>
      <w:r w:rsidR="00FC1E24">
        <w:rPr>
          <w:rFonts w:ascii="Times New Roman" w:hAnsi="Times New Roman"/>
          <w:sz w:val="24"/>
          <w:szCs w:val="24"/>
        </w:rPr>
        <w:t xml:space="preserve">a </w:t>
      </w:r>
      <w:r w:rsidR="002E6F5D" w:rsidRPr="00B9702B">
        <w:rPr>
          <w:rFonts w:ascii="Times New Roman" w:hAnsi="Times New Roman"/>
          <w:sz w:val="24"/>
          <w:szCs w:val="24"/>
        </w:rPr>
        <w:t>single ownershi</w:t>
      </w:r>
      <w:r w:rsidR="008D52E5">
        <w:rPr>
          <w:rFonts w:ascii="Times New Roman" w:hAnsi="Times New Roman"/>
          <w:sz w:val="24"/>
          <w:szCs w:val="24"/>
        </w:rPr>
        <w:t>p. This property</w:t>
      </w:r>
      <w:r w:rsidR="007626F5">
        <w:rPr>
          <w:rFonts w:ascii="Times New Roman" w:hAnsi="Times New Roman"/>
          <w:sz w:val="24"/>
          <w:szCs w:val="24"/>
        </w:rPr>
        <w:t xml:space="preserve"> and other large sites</w:t>
      </w:r>
      <w:r w:rsidR="008D52E5">
        <w:rPr>
          <w:rFonts w:ascii="Times New Roman" w:hAnsi="Times New Roman"/>
          <w:sz w:val="24"/>
          <w:szCs w:val="24"/>
        </w:rPr>
        <w:t xml:space="preserve"> could </w:t>
      </w:r>
      <w:r w:rsidR="008D4090" w:rsidRPr="00B9702B">
        <w:rPr>
          <w:rFonts w:ascii="Times New Roman" w:hAnsi="Times New Roman"/>
          <w:sz w:val="24"/>
          <w:szCs w:val="24"/>
        </w:rPr>
        <w:t xml:space="preserve">grow </w:t>
      </w:r>
      <w:r w:rsidR="007626F5">
        <w:rPr>
          <w:rFonts w:ascii="Times New Roman" w:hAnsi="Times New Roman"/>
          <w:sz w:val="24"/>
          <w:szCs w:val="24"/>
        </w:rPr>
        <w:t xml:space="preserve">hundreds of </w:t>
      </w:r>
      <w:r w:rsidR="008D4090" w:rsidRPr="00B9702B">
        <w:rPr>
          <w:rFonts w:ascii="Times New Roman" w:hAnsi="Times New Roman"/>
          <w:sz w:val="24"/>
          <w:szCs w:val="24"/>
        </w:rPr>
        <w:t xml:space="preserve">traded-sector businesses and </w:t>
      </w:r>
      <w:r w:rsidR="002E6F5D" w:rsidRPr="00B9702B">
        <w:rPr>
          <w:rFonts w:ascii="Times New Roman" w:hAnsi="Times New Roman"/>
          <w:sz w:val="24"/>
          <w:szCs w:val="24"/>
        </w:rPr>
        <w:t xml:space="preserve">create </w:t>
      </w:r>
      <w:r w:rsidR="008D4090" w:rsidRPr="00B9702B">
        <w:rPr>
          <w:rFonts w:ascii="Times New Roman" w:hAnsi="Times New Roman"/>
          <w:sz w:val="24"/>
          <w:szCs w:val="24"/>
        </w:rPr>
        <w:t>middle</w:t>
      </w:r>
      <w:r w:rsidR="002E6F5D" w:rsidRPr="00B9702B">
        <w:rPr>
          <w:rFonts w:ascii="Times New Roman" w:hAnsi="Times New Roman"/>
          <w:sz w:val="24"/>
          <w:szCs w:val="24"/>
        </w:rPr>
        <w:t xml:space="preserve">-wage jobs </w:t>
      </w:r>
      <w:r w:rsidR="00A31E90" w:rsidRPr="00B9702B">
        <w:rPr>
          <w:rFonts w:ascii="Times New Roman" w:hAnsi="Times New Roman"/>
          <w:sz w:val="24"/>
          <w:szCs w:val="24"/>
        </w:rPr>
        <w:t xml:space="preserve">that </w:t>
      </w:r>
      <w:r w:rsidR="007626F5">
        <w:rPr>
          <w:rFonts w:ascii="Times New Roman" w:hAnsi="Times New Roman"/>
          <w:sz w:val="24"/>
          <w:szCs w:val="24"/>
        </w:rPr>
        <w:t xml:space="preserve">would </w:t>
      </w:r>
      <w:r w:rsidR="00A31E90" w:rsidRPr="00B9702B">
        <w:rPr>
          <w:rFonts w:ascii="Times New Roman" w:hAnsi="Times New Roman"/>
          <w:sz w:val="24"/>
          <w:szCs w:val="24"/>
        </w:rPr>
        <w:t xml:space="preserve">benefit East Portland and </w:t>
      </w:r>
      <w:r w:rsidR="002E6F5D" w:rsidRPr="00B9702B">
        <w:rPr>
          <w:rFonts w:ascii="Times New Roman" w:hAnsi="Times New Roman"/>
          <w:sz w:val="24"/>
          <w:szCs w:val="24"/>
        </w:rPr>
        <w:t>the</w:t>
      </w:r>
      <w:r w:rsidR="00A31E90" w:rsidRPr="00B9702B">
        <w:rPr>
          <w:rFonts w:ascii="Times New Roman" w:hAnsi="Times New Roman"/>
          <w:sz w:val="24"/>
          <w:szCs w:val="24"/>
        </w:rPr>
        <w:t xml:space="preserve"> </w:t>
      </w:r>
      <w:r w:rsidR="00AF3FCC" w:rsidRPr="00B9702B">
        <w:rPr>
          <w:rFonts w:ascii="Times New Roman" w:hAnsi="Times New Roman"/>
          <w:sz w:val="24"/>
          <w:szCs w:val="24"/>
        </w:rPr>
        <w:t>Portland metro r</w:t>
      </w:r>
      <w:r w:rsidR="002E6F5D" w:rsidRPr="00B9702B">
        <w:rPr>
          <w:rFonts w:ascii="Times New Roman" w:hAnsi="Times New Roman"/>
          <w:sz w:val="24"/>
          <w:szCs w:val="24"/>
        </w:rPr>
        <w:t>egion.</w:t>
      </w:r>
    </w:p>
    <w:p w14:paraId="630983FE" w14:textId="77777777" w:rsidR="002E6F5D" w:rsidRPr="00D55EED" w:rsidRDefault="002E6F5D" w:rsidP="00B93998"/>
    <w:p w14:paraId="7F198C33" w14:textId="7A2F5D11" w:rsidR="002E6F5D" w:rsidRPr="00D55EED" w:rsidRDefault="00C106C9" w:rsidP="00B93998">
      <w:pPr>
        <w:rPr>
          <w:b/>
          <w:bCs/>
        </w:rPr>
      </w:pPr>
      <w:r>
        <w:rPr>
          <w:b/>
          <w:bCs/>
        </w:rPr>
        <w:t xml:space="preserve">Lents Stabilization is an opportunity </w:t>
      </w:r>
      <w:r w:rsidR="004B32DC">
        <w:rPr>
          <w:b/>
          <w:bCs/>
        </w:rPr>
        <w:t>to improve equity among an under-served c</w:t>
      </w:r>
      <w:r w:rsidR="008D52E5">
        <w:rPr>
          <w:b/>
          <w:bCs/>
        </w:rPr>
        <w:t>ommunity</w:t>
      </w:r>
      <w:r w:rsidR="002E6F5D" w:rsidRPr="00D55EED">
        <w:rPr>
          <w:b/>
          <w:bCs/>
        </w:rPr>
        <w:t xml:space="preserve">. </w:t>
      </w:r>
    </w:p>
    <w:p w14:paraId="0FF097B1" w14:textId="7803ECDB" w:rsidR="006A36DE" w:rsidRDefault="002E6F5D" w:rsidP="00B93998">
      <w:pPr>
        <w:pStyle w:val="ListParagraph"/>
        <w:numPr>
          <w:ilvl w:val="0"/>
          <w:numId w:val="22"/>
        </w:numPr>
        <w:spacing w:after="0" w:line="240" w:lineRule="auto"/>
        <w:rPr>
          <w:rFonts w:ascii="Times New Roman" w:hAnsi="Times New Roman"/>
          <w:sz w:val="24"/>
          <w:szCs w:val="24"/>
        </w:rPr>
      </w:pPr>
      <w:r w:rsidRPr="00D55EED">
        <w:rPr>
          <w:rFonts w:ascii="Times New Roman" w:hAnsi="Times New Roman"/>
          <w:sz w:val="24"/>
          <w:szCs w:val="24"/>
        </w:rPr>
        <w:lastRenderedPageBreak/>
        <w:t xml:space="preserve">Lents </w:t>
      </w:r>
      <w:r w:rsidR="007626F5">
        <w:rPr>
          <w:rFonts w:ascii="Times New Roman" w:hAnsi="Times New Roman"/>
          <w:sz w:val="24"/>
          <w:szCs w:val="24"/>
        </w:rPr>
        <w:t>and Powellhurst</w:t>
      </w:r>
      <w:r w:rsidR="005D55DF">
        <w:rPr>
          <w:rFonts w:ascii="Times New Roman" w:hAnsi="Times New Roman"/>
          <w:sz w:val="24"/>
          <w:szCs w:val="24"/>
        </w:rPr>
        <w:t>-</w:t>
      </w:r>
      <w:r w:rsidR="007626F5">
        <w:rPr>
          <w:rFonts w:ascii="Times New Roman" w:hAnsi="Times New Roman"/>
          <w:sz w:val="24"/>
          <w:szCs w:val="24"/>
        </w:rPr>
        <w:t>Gilbert are</w:t>
      </w:r>
      <w:r w:rsidRPr="00D55EED">
        <w:rPr>
          <w:rFonts w:ascii="Times New Roman" w:hAnsi="Times New Roman"/>
          <w:sz w:val="24"/>
          <w:szCs w:val="24"/>
        </w:rPr>
        <w:t xml:space="preserve"> diverse, low-income neighborhood</w:t>
      </w:r>
      <w:r w:rsidR="007626F5">
        <w:rPr>
          <w:rFonts w:ascii="Times New Roman" w:hAnsi="Times New Roman"/>
          <w:sz w:val="24"/>
          <w:szCs w:val="24"/>
        </w:rPr>
        <w:t>s</w:t>
      </w:r>
      <w:r w:rsidRPr="00D55EED">
        <w:rPr>
          <w:rFonts w:ascii="Times New Roman" w:hAnsi="Times New Roman"/>
          <w:sz w:val="24"/>
          <w:szCs w:val="24"/>
        </w:rPr>
        <w:t>, with more children and more single parent households than the rest of Portland. A</w:t>
      </w:r>
      <w:r w:rsidR="008D52E5">
        <w:rPr>
          <w:rFonts w:ascii="Times New Roman" w:hAnsi="Times New Roman"/>
          <w:sz w:val="24"/>
          <w:szCs w:val="24"/>
        </w:rPr>
        <w:t xml:space="preserve">ddressing </w:t>
      </w:r>
      <w:r w:rsidRPr="00D55EED">
        <w:rPr>
          <w:rFonts w:ascii="Times New Roman" w:hAnsi="Times New Roman"/>
          <w:sz w:val="24"/>
          <w:szCs w:val="24"/>
        </w:rPr>
        <w:t>Johnson Creek flooding will reduce the financial burden of flood insurance</w:t>
      </w:r>
      <w:r w:rsidR="00481BF8">
        <w:rPr>
          <w:rFonts w:ascii="Times New Roman" w:hAnsi="Times New Roman"/>
          <w:sz w:val="24"/>
          <w:szCs w:val="24"/>
        </w:rPr>
        <w:t xml:space="preserve"> on these vulnerable households, preventing displacement of existing residents, while preserving housing affordability</w:t>
      </w:r>
      <w:r w:rsidR="006A36DE">
        <w:rPr>
          <w:rFonts w:ascii="Times New Roman" w:hAnsi="Times New Roman"/>
          <w:sz w:val="24"/>
          <w:szCs w:val="24"/>
        </w:rPr>
        <w:t xml:space="preserve">. </w:t>
      </w:r>
    </w:p>
    <w:p w14:paraId="1EF805D6" w14:textId="1BF82A22" w:rsidR="002E6F5D" w:rsidRPr="00B9702B" w:rsidRDefault="008D52E5" w:rsidP="00B93998">
      <w:pPr>
        <w:pStyle w:val="ListParagraph"/>
        <w:numPr>
          <w:ilvl w:val="0"/>
          <w:numId w:val="22"/>
        </w:numPr>
        <w:spacing w:after="0" w:line="240" w:lineRule="auto"/>
        <w:rPr>
          <w:rFonts w:ascii="Times New Roman" w:hAnsi="Times New Roman"/>
          <w:sz w:val="24"/>
          <w:szCs w:val="24"/>
        </w:rPr>
      </w:pPr>
      <w:r>
        <w:rPr>
          <w:rFonts w:ascii="Times New Roman" w:hAnsi="Times New Roman"/>
          <w:sz w:val="24"/>
          <w:szCs w:val="24"/>
        </w:rPr>
        <w:t xml:space="preserve">A </w:t>
      </w:r>
      <w:r w:rsidR="002E6F5D" w:rsidRPr="008D52E5">
        <w:rPr>
          <w:rFonts w:ascii="Times New Roman" w:hAnsi="Times New Roman"/>
          <w:sz w:val="24"/>
          <w:szCs w:val="24"/>
        </w:rPr>
        <w:t xml:space="preserve">Floodplain Mitigation Bank </w:t>
      </w:r>
      <w:r w:rsidR="009F615D">
        <w:rPr>
          <w:rFonts w:ascii="Times New Roman" w:hAnsi="Times New Roman"/>
          <w:sz w:val="24"/>
          <w:szCs w:val="24"/>
        </w:rPr>
        <w:t>can</w:t>
      </w:r>
      <w:r w:rsidR="00C106C9">
        <w:rPr>
          <w:rFonts w:ascii="Times New Roman" w:hAnsi="Times New Roman"/>
          <w:sz w:val="24"/>
          <w:szCs w:val="24"/>
        </w:rPr>
        <w:t xml:space="preserve"> </w:t>
      </w:r>
      <w:r w:rsidR="008D4090" w:rsidRPr="00B9702B">
        <w:rPr>
          <w:rFonts w:ascii="Times New Roman" w:hAnsi="Times New Roman"/>
          <w:sz w:val="24"/>
          <w:szCs w:val="24"/>
        </w:rPr>
        <w:t>expand East Portland’s network of trails and natural areas t</w:t>
      </w:r>
      <w:r>
        <w:rPr>
          <w:rFonts w:ascii="Times New Roman" w:hAnsi="Times New Roman"/>
          <w:sz w:val="24"/>
          <w:szCs w:val="24"/>
        </w:rPr>
        <w:t xml:space="preserve">o </w:t>
      </w:r>
      <w:r w:rsidR="00AF3FCC" w:rsidRPr="00B9702B">
        <w:rPr>
          <w:rFonts w:ascii="Times New Roman" w:hAnsi="Times New Roman"/>
          <w:sz w:val="24"/>
          <w:szCs w:val="24"/>
        </w:rPr>
        <w:t xml:space="preserve">enhance wildlife </w:t>
      </w:r>
      <w:r>
        <w:rPr>
          <w:rFonts w:ascii="Times New Roman" w:hAnsi="Times New Roman"/>
          <w:sz w:val="24"/>
          <w:szCs w:val="24"/>
        </w:rPr>
        <w:t xml:space="preserve">habitat </w:t>
      </w:r>
      <w:r w:rsidR="00AF3FCC" w:rsidRPr="00B9702B">
        <w:rPr>
          <w:rFonts w:ascii="Times New Roman" w:hAnsi="Times New Roman"/>
          <w:sz w:val="24"/>
          <w:szCs w:val="24"/>
        </w:rPr>
        <w:t xml:space="preserve">and </w:t>
      </w:r>
      <w:r w:rsidR="008D4090" w:rsidRPr="00B9702B">
        <w:rPr>
          <w:rFonts w:ascii="Times New Roman" w:hAnsi="Times New Roman"/>
          <w:sz w:val="24"/>
          <w:szCs w:val="24"/>
        </w:rPr>
        <w:t>provide re</w:t>
      </w:r>
      <w:r w:rsidR="002E6F5D" w:rsidRPr="00B9702B">
        <w:rPr>
          <w:rFonts w:ascii="Times New Roman" w:hAnsi="Times New Roman"/>
          <w:sz w:val="24"/>
          <w:szCs w:val="24"/>
        </w:rPr>
        <w:t xml:space="preserve">creational opportunities for </w:t>
      </w:r>
      <w:r w:rsidR="00AF3FCC" w:rsidRPr="00B9702B">
        <w:rPr>
          <w:rFonts w:ascii="Times New Roman" w:hAnsi="Times New Roman"/>
          <w:sz w:val="24"/>
          <w:szCs w:val="24"/>
        </w:rPr>
        <w:t xml:space="preserve">local </w:t>
      </w:r>
      <w:r w:rsidR="002E6F5D" w:rsidRPr="00B9702B">
        <w:rPr>
          <w:rFonts w:ascii="Times New Roman" w:hAnsi="Times New Roman"/>
          <w:sz w:val="24"/>
          <w:szCs w:val="24"/>
        </w:rPr>
        <w:t>residents and</w:t>
      </w:r>
      <w:r w:rsidR="00AF3FCC" w:rsidRPr="00B9702B">
        <w:rPr>
          <w:rFonts w:ascii="Times New Roman" w:hAnsi="Times New Roman"/>
          <w:sz w:val="24"/>
          <w:szCs w:val="24"/>
        </w:rPr>
        <w:t xml:space="preserve"> the region.</w:t>
      </w:r>
      <w:r w:rsidR="002E6F5D" w:rsidRPr="00B9702B">
        <w:rPr>
          <w:rFonts w:ascii="Times New Roman" w:hAnsi="Times New Roman"/>
          <w:sz w:val="24"/>
          <w:szCs w:val="24"/>
        </w:rPr>
        <w:t xml:space="preserve"> </w:t>
      </w:r>
    </w:p>
    <w:p w14:paraId="2C04A37B" w14:textId="77777777" w:rsidR="002E6F5D" w:rsidRPr="00D55EED" w:rsidRDefault="002E6F5D" w:rsidP="00B93998"/>
    <w:p w14:paraId="32C54194" w14:textId="7B1FF89D" w:rsidR="00345BF1" w:rsidRPr="00D55EED" w:rsidRDefault="002E6F5D" w:rsidP="00B93998">
      <w:r w:rsidRPr="00D55EED">
        <w:rPr>
          <w:b/>
          <w:bCs/>
        </w:rPr>
        <w:t>Cost-Benefit Analysis.</w:t>
      </w:r>
      <w:r w:rsidR="00345BF1" w:rsidRPr="00D55EED">
        <w:t xml:space="preserve"> A </w:t>
      </w:r>
      <w:r w:rsidR="00C106C9">
        <w:t xml:space="preserve">2013 </w:t>
      </w:r>
      <w:r w:rsidR="00345BF1" w:rsidRPr="00D55EED">
        <w:t>cost-benefit a</w:t>
      </w:r>
      <w:r w:rsidRPr="00D55EED">
        <w:t>nalysis</w:t>
      </w:r>
      <w:r w:rsidR="00C106C9">
        <w:t xml:space="preserve"> </w:t>
      </w:r>
      <w:r w:rsidR="00345BF1" w:rsidRPr="00D55EED">
        <w:t>showed</w:t>
      </w:r>
      <w:r w:rsidR="00AF3FCC">
        <w:t xml:space="preserve"> the </w:t>
      </w:r>
      <w:r w:rsidR="008D52E5">
        <w:t xml:space="preserve">potential economic benefits </w:t>
      </w:r>
      <w:r w:rsidR="00AF3FCC">
        <w:t>of</w:t>
      </w:r>
      <w:r w:rsidR="008D52E5">
        <w:t xml:space="preserve"> </w:t>
      </w:r>
      <w:r w:rsidR="00AF3FCC">
        <w:t xml:space="preserve">the </w:t>
      </w:r>
      <w:r w:rsidRPr="00D55EED">
        <w:t>Lents Stabilization and Job Creation Proje</w:t>
      </w:r>
      <w:r w:rsidR="00AF3FCC">
        <w:t>ct</w:t>
      </w:r>
      <w:r w:rsidR="008D52E5">
        <w:t xml:space="preserve"> f</w:t>
      </w:r>
      <w:r w:rsidR="00345BF1" w:rsidRPr="00D55EED">
        <w:t xml:space="preserve">or areas north of Foster Road </w:t>
      </w:r>
      <w:r w:rsidR="008D52E5">
        <w:t>(</w:t>
      </w:r>
      <w:r w:rsidR="00AF3FCC">
        <w:t>not includ</w:t>
      </w:r>
      <w:r w:rsidR="008D52E5">
        <w:t xml:space="preserve">ing </w:t>
      </w:r>
      <w:r w:rsidR="00345BF1" w:rsidRPr="00D55EED">
        <w:t>Freeway Lan</w:t>
      </w:r>
      <w:r w:rsidR="008D52E5">
        <w:t>d</w:t>
      </w:r>
      <w:r w:rsidR="00345BF1" w:rsidRPr="00D55EED">
        <w:t xml:space="preserve">), </w:t>
      </w:r>
      <w:r w:rsidR="008D52E5">
        <w:t>as follows</w:t>
      </w:r>
      <w:r w:rsidR="00345BF1" w:rsidRPr="00D55EED">
        <w:t>:</w:t>
      </w:r>
    </w:p>
    <w:p w14:paraId="6F8C689A" w14:textId="49A28BE3" w:rsidR="00D55EED" w:rsidRPr="00D55EED" w:rsidRDefault="00345BF1" w:rsidP="00B93998">
      <w:pPr>
        <w:pStyle w:val="ListParagraph"/>
        <w:numPr>
          <w:ilvl w:val="0"/>
          <w:numId w:val="22"/>
        </w:numPr>
        <w:spacing w:after="0" w:line="240" w:lineRule="auto"/>
        <w:rPr>
          <w:rFonts w:ascii="Times New Roman" w:hAnsi="Times New Roman"/>
          <w:sz w:val="24"/>
          <w:szCs w:val="24"/>
        </w:rPr>
      </w:pPr>
      <w:r w:rsidRPr="00D55EED">
        <w:rPr>
          <w:rFonts w:ascii="Times New Roman" w:hAnsi="Times New Roman"/>
          <w:sz w:val="24"/>
          <w:szCs w:val="24"/>
        </w:rPr>
        <w:t>520 new jobs; $24 million in new wages</w:t>
      </w:r>
    </w:p>
    <w:p w14:paraId="1ADCDB09" w14:textId="32FECF79" w:rsidR="00345BF1" w:rsidRPr="00D55EED" w:rsidRDefault="00345BF1" w:rsidP="00B93998">
      <w:pPr>
        <w:pStyle w:val="ListParagraph"/>
        <w:numPr>
          <w:ilvl w:val="0"/>
          <w:numId w:val="22"/>
        </w:numPr>
        <w:spacing w:after="0" w:line="240" w:lineRule="auto"/>
        <w:rPr>
          <w:rFonts w:ascii="Times New Roman" w:hAnsi="Times New Roman"/>
          <w:sz w:val="24"/>
          <w:szCs w:val="24"/>
        </w:rPr>
      </w:pPr>
      <w:r w:rsidRPr="00D55EED">
        <w:rPr>
          <w:rFonts w:ascii="Times New Roman" w:hAnsi="Times New Roman"/>
          <w:sz w:val="24"/>
          <w:szCs w:val="24"/>
        </w:rPr>
        <w:t>$105 million increase in employment property value</w:t>
      </w:r>
    </w:p>
    <w:p w14:paraId="55922E61" w14:textId="593B8568" w:rsidR="00D55EED" w:rsidRPr="00D55EED" w:rsidRDefault="00D55EED" w:rsidP="00B93998">
      <w:pPr>
        <w:pStyle w:val="ListParagraph"/>
        <w:numPr>
          <w:ilvl w:val="0"/>
          <w:numId w:val="22"/>
        </w:numPr>
        <w:spacing w:after="0" w:line="240" w:lineRule="auto"/>
        <w:rPr>
          <w:rFonts w:ascii="Times New Roman" w:hAnsi="Times New Roman"/>
          <w:sz w:val="24"/>
          <w:szCs w:val="24"/>
        </w:rPr>
      </w:pPr>
      <w:r w:rsidRPr="00D55EED">
        <w:rPr>
          <w:rFonts w:ascii="Times New Roman" w:hAnsi="Times New Roman"/>
          <w:sz w:val="24"/>
          <w:szCs w:val="24"/>
        </w:rPr>
        <w:t>400 single-family properties no longer in the floodplain (71 acres)</w:t>
      </w:r>
    </w:p>
    <w:p w14:paraId="51B78F89" w14:textId="0A0A4EFE" w:rsidR="00D55EED" w:rsidRPr="00D55EED" w:rsidRDefault="00D55EED" w:rsidP="00B93998">
      <w:pPr>
        <w:pStyle w:val="ListParagraph"/>
        <w:numPr>
          <w:ilvl w:val="0"/>
          <w:numId w:val="22"/>
        </w:numPr>
        <w:spacing w:after="0" w:line="240" w:lineRule="auto"/>
        <w:rPr>
          <w:rFonts w:ascii="Times New Roman" w:hAnsi="Times New Roman"/>
          <w:sz w:val="24"/>
          <w:szCs w:val="24"/>
        </w:rPr>
      </w:pPr>
      <w:r w:rsidRPr="00D55EED">
        <w:rPr>
          <w:rFonts w:ascii="Times New Roman" w:hAnsi="Times New Roman"/>
          <w:sz w:val="24"/>
          <w:szCs w:val="24"/>
        </w:rPr>
        <w:t>31 acres of multi-family properties no longer in the floodplain</w:t>
      </w:r>
    </w:p>
    <w:p w14:paraId="1FD3B653" w14:textId="433E8D17" w:rsidR="00D55EED" w:rsidRPr="00D55EED" w:rsidRDefault="00D55EED" w:rsidP="00B93998">
      <w:pPr>
        <w:pStyle w:val="ListParagraph"/>
        <w:numPr>
          <w:ilvl w:val="0"/>
          <w:numId w:val="22"/>
        </w:numPr>
        <w:spacing w:after="0" w:line="240" w:lineRule="auto"/>
        <w:rPr>
          <w:rFonts w:ascii="Times New Roman" w:hAnsi="Times New Roman"/>
          <w:sz w:val="24"/>
          <w:szCs w:val="24"/>
        </w:rPr>
      </w:pPr>
      <w:r w:rsidRPr="00D55EED">
        <w:rPr>
          <w:rFonts w:ascii="Times New Roman" w:hAnsi="Times New Roman"/>
          <w:sz w:val="24"/>
          <w:szCs w:val="24"/>
        </w:rPr>
        <w:t>60+ acres of industrial land no longer in the floodplain</w:t>
      </w:r>
    </w:p>
    <w:p w14:paraId="640A1DF2" w14:textId="7012E478" w:rsidR="00D55EED" w:rsidRPr="00D55EED" w:rsidRDefault="00D55EED" w:rsidP="00B93998">
      <w:pPr>
        <w:pStyle w:val="ListParagraph"/>
        <w:numPr>
          <w:ilvl w:val="0"/>
          <w:numId w:val="22"/>
        </w:numPr>
        <w:spacing w:after="0" w:line="240" w:lineRule="auto"/>
        <w:rPr>
          <w:rFonts w:ascii="Times New Roman" w:hAnsi="Times New Roman"/>
          <w:sz w:val="24"/>
          <w:szCs w:val="24"/>
        </w:rPr>
      </w:pPr>
      <w:r w:rsidRPr="00D55EED">
        <w:rPr>
          <w:rFonts w:ascii="Times New Roman" w:hAnsi="Times New Roman"/>
          <w:sz w:val="24"/>
          <w:szCs w:val="24"/>
        </w:rPr>
        <w:t>30 acres of additional natural areas</w:t>
      </w:r>
    </w:p>
    <w:p w14:paraId="40A59EB7" w14:textId="1290E64A" w:rsidR="00D55EED" w:rsidRDefault="00D55EED" w:rsidP="00B93998"/>
    <w:p w14:paraId="18D6AFAD" w14:textId="1ED85E23" w:rsidR="00D171F7" w:rsidRPr="00D55EED" w:rsidRDefault="00345BF1" w:rsidP="00B93998">
      <w:r w:rsidRPr="00D55EED">
        <w:t xml:space="preserve">The study </w:t>
      </w:r>
      <w:r w:rsidR="008D52E5">
        <w:t>estimated</w:t>
      </w:r>
      <w:r w:rsidRPr="00D55EED">
        <w:t xml:space="preserve"> initial cost</w:t>
      </w:r>
      <w:r w:rsidR="00C106C9">
        <w:t xml:space="preserve">s </w:t>
      </w:r>
      <w:r w:rsidRPr="00D55EED">
        <w:t>for land acquisition, restoration and street improvem</w:t>
      </w:r>
      <w:r w:rsidR="00D171F7">
        <w:t xml:space="preserve">ents </w:t>
      </w:r>
      <w:r w:rsidR="008D52E5">
        <w:t>at</w:t>
      </w:r>
      <w:r w:rsidR="00D171F7">
        <w:t xml:space="preserve"> about $89 million. This </w:t>
      </w:r>
      <w:r w:rsidRPr="00D55EED">
        <w:t xml:space="preserve">did not </w:t>
      </w:r>
      <w:r w:rsidR="00C106C9">
        <w:t xml:space="preserve">include </w:t>
      </w:r>
      <w:r w:rsidRPr="00D55EED">
        <w:t>potential cost recovery throu</w:t>
      </w:r>
      <w:r w:rsidR="00D55EED" w:rsidRPr="00D55EED">
        <w:t>gh the</w:t>
      </w:r>
      <w:r w:rsidRPr="00D55EED">
        <w:t xml:space="preserve"> Floodplain Mitigation Bank</w:t>
      </w:r>
      <w:r w:rsidR="00D171F7">
        <w:t xml:space="preserve">. </w:t>
      </w:r>
    </w:p>
    <w:p w14:paraId="4885200B" w14:textId="77777777" w:rsidR="00D55EED" w:rsidRPr="00D55EED" w:rsidRDefault="00D55EED" w:rsidP="00B93998"/>
    <w:p w14:paraId="2E76C6FE" w14:textId="6DB0FE5B" w:rsidR="00345BF1" w:rsidRPr="006A36DE" w:rsidRDefault="008D52E5" w:rsidP="00B93998">
      <w:r>
        <w:t xml:space="preserve">Through the </w:t>
      </w:r>
      <w:r w:rsidR="00345BF1" w:rsidRPr="00D55EED">
        <w:t xml:space="preserve">Oregon Solutions </w:t>
      </w:r>
      <w:r w:rsidR="00D171F7">
        <w:t>process</w:t>
      </w:r>
      <w:r>
        <w:t>,</w:t>
      </w:r>
      <w:r w:rsidR="00345BF1" w:rsidRPr="00D55EED">
        <w:t xml:space="preserve"> further analy</w:t>
      </w:r>
      <w:r>
        <w:t xml:space="preserve">sis will refine </w:t>
      </w:r>
      <w:r w:rsidR="00345BF1" w:rsidRPr="00D55EED">
        <w:t>costs and benefits of the project</w:t>
      </w:r>
      <w:r w:rsidR="00D171F7">
        <w:t xml:space="preserve">, </w:t>
      </w:r>
      <w:r w:rsidR="00D171F7" w:rsidRPr="006A36DE">
        <w:t>including</w:t>
      </w:r>
      <w:r w:rsidR="00345BF1" w:rsidRPr="006A36DE">
        <w:t>:</w:t>
      </w:r>
    </w:p>
    <w:p w14:paraId="074E8C8C" w14:textId="3A1ADFF8" w:rsidR="00C106C9" w:rsidRPr="006A36DE" w:rsidRDefault="00C106C9" w:rsidP="00B93998">
      <w:pPr>
        <w:pStyle w:val="ListParagraph"/>
        <w:numPr>
          <w:ilvl w:val="0"/>
          <w:numId w:val="26"/>
        </w:numPr>
        <w:spacing w:after="0" w:line="240" w:lineRule="auto"/>
        <w:rPr>
          <w:rFonts w:ascii="Times New Roman" w:hAnsi="Times New Roman"/>
          <w:sz w:val="24"/>
          <w:szCs w:val="24"/>
        </w:rPr>
      </w:pPr>
      <w:r w:rsidRPr="006A36DE">
        <w:rPr>
          <w:rFonts w:ascii="Times New Roman" w:hAnsi="Times New Roman"/>
          <w:sz w:val="24"/>
          <w:szCs w:val="24"/>
        </w:rPr>
        <w:t>The economic value of the mitigation bank to industrial property owners</w:t>
      </w:r>
    </w:p>
    <w:p w14:paraId="2C0FA49B" w14:textId="342C2B49" w:rsidR="00C106C9" w:rsidRPr="006A36DE" w:rsidRDefault="00C106C9" w:rsidP="00B93998">
      <w:pPr>
        <w:pStyle w:val="ListParagraph"/>
        <w:numPr>
          <w:ilvl w:val="0"/>
          <w:numId w:val="26"/>
        </w:numPr>
        <w:spacing w:after="0" w:line="240" w:lineRule="auto"/>
        <w:rPr>
          <w:rFonts w:ascii="Times New Roman" w:hAnsi="Times New Roman"/>
          <w:sz w:val="24"/>
          <w:szCs w:val="24"/>
        </w:rPr>
      </w:pPr>
      <w:r w:rsidRPr="006A36DE">
        <w:rPr>
          <w:rFonts w:ascii="Times New Roman" w:hAnsi="Times New Roman"/>
          <w:sz w:val="24"/>
          <w:szCs w:val="24"/>
        </w:rPr>
        <w:t xml:space="preserve">Methods to leverage mitigation bank benefits to offset floodplain restoration costs   </w:t>
      </w:r>
    </w:p>
    <w:p w14:paraId="756C1B95" w14:textId="44571E42" w:rsidR="00D55EED" w:rsidRPr="00D55EED" w:rsidRDefault="00923261" w:rsidP="00B93998">
      <w:pPr>
        <w:pStyle w:val="ListParagraph"/>
        <w:numPr>
          <w:ilvl w:val="0"/>
          <w:numId w:val="22"/>
        </w:numPr>
        <w:spacing w:after="0" w:line="240" w:lineRule="auto"/>
        <w:rPr>
          <w:rFonts w:ascii="Times New Roman" w:hAnsi="Times New Roman"/>
          <w:sz w:val="24"/>
          <w:szCs w:val="24"/>
        </w:rPr>
      </w:pPr>
      <w:r>
        <w:rPr>
          <w:rFonts w:ascii="Times New Roman" w:hAnsi="Times New Roman"/>
          <w:sz w:val="24"/>
          <w:szCs w:val="24"/>
        </w:rPr>
        <w:t>Impacts</w:t>
      </w:r>
      <w:r w:rsidR="00D171F7">
        <w:rPr>
          <w:rFonts w:ascii="Times New Roman" w:hAnsi="Times New Roman"/>
          <w:sz w:val="24"/>
          <w:szCs w:val="24"/>
        </w:rPr>
        <w:t xml:space="preserve"> of </w:t>
      </w:r>
      <w:r w:rsidR="00AF3FCC">
        <w:rPr>
          <w:rFonts w:ascii="Times New Roman" w:hAnsi="Times New Roman"/>
          <w:sz w:val="24"/>
          <w:szCs w:val="24"/>
        </w:rPr>
        <w:t>not taking action</w:t>
      </w:r>
      <w:r>
        <w:rPr>
          <w:rFonts w:ascii="Times New Roman" w:hAnsi="Times New Roman"/>
          <w:sz w:val="24"/>
          <w:szCs w:val="24"/>
        </w:rPr>
        <w:t>, including</w:t>
      </w:r>
      <w:r w:rsidR="00D171F7">
        <w:rPr>
          <w:rFonts w:ascii="Times New Roman" w:hAnsi="Times New Roman"/>
          <w:sz w:val="24"/>
          <w:szCs w:val="24"/>
        </w:rPr>
        <w:t>:</w:t>
      </w:r>
    </w:p>
    <w:p w14:paraId="02409078" w14:textId="57850DCD" w:rsidR="00D55EED" w:rsidRPr="00D55EED" w:rsidRDefault="00D55EED" w:rsidP="00B93998">
      <w:pPr>
        <w:pStyle w:val="ListParagraph"/>
        <w:numPr>
          <w:ilvl w:val="1"/>
          <w:numId w:val="22"/>
        </w:numPr>
        <w:spacing w:after="0" w:line="240" w:lineRule="auto"/>
        <w:rPr>
          <w:rFonts w:ascii="Times New Roman" w:hAnsi="Times New Roman"/>
          <w:sz w:val="24"/>
          <w:szCs w:val="24"/>
        </w:rPr>
      </w:pPr>
      <w:r w:rsidRPr="00D55EED">
        <w:rPr>
          <w:rFonts w:ascii="Times New Roman" w:hAnsi="Times New Roman"/>
          <w:sz w:val="24"/>
          <w:szCs w:val="24"/>
        </w:rPr>
        <w:t>F</w:t>
      </w:r>
      <w:r w:rsidR="002E6F5D" w:rsidRPr="00D55EED">
        <w:rPr>
          <w:rFonts w:ascii="Times New Roman" w:hAnsi="Times New Roman"/>
          <w:sz w:val="24"/>
          <w:szCs w:val="24"/>
        </w:rPr>
        <w:t xml:space="preserve">looding impacts on </w:t>
      </w:r>
      <w:r w:rsidR="00E542CB">
        <w:rPr>
          <w:rFonts w:ascii="Times New Roman" w:hAnsi="Times New Roman"/>
          <w:sz w:val="24"/>
          <w:szCs w:val="24"/>
        </w:rPr>
        <w:t>regionally-significant industrial and employment lands</w:t>
      </w:r>
      <w:r w:rsidR="00E542CB" w:rsidRPr="00D55EED">
        <w:rPr>
          <w:rFonts w:ascii="Times New Roman" w:hAnsi="Times New Roman"/>
          <w:sz w:val="24"/>
          <w:szCs w:val="24"/>
        </w:rPr>
        <w:t xml:space="preserve"> </w:t>
      </w:r>
    </w:p>
    <w:p w14:paraId="51976C85" w14:textId="2BA51625" w:rsidR="00D55EED" w:rsidRPr="00D55EED" w:rsidRDefault="00923261" w:rsidP="00B93998">
      <w:pPr>
        <w:pStyle w:val="ListParagraph"/>
        <w:numPr>
          <w:ilvl w:val="1"/>
          <w:numId w:val="22"/>
        </w:numPr>
        <w:spacing w:after="0" w:line="240" w:lineRule="auto"/>
        <w:rPr>
          <w:rFonts w:ascii="Times New Roman" w:hAnsi="Times New Roman"/>
          <w:sz w:val="24"/>
          <w:szCs w:val="24"/>
        </w:rPr>
      </w:pPr>
      <w:r>
        <w:rPr>
          <w:rFonts w:ascii="Times New Roman" w:hAnsi="Times New Roman"/>
          <w:sz w:val="24"/>
          <w:szCs w:val="24"/>
        </w:rPr>
        <w:t>Development and f</w:t>
      </w:r>
      <w:r w:rsidR="002E6F5D" w:rsidRPr="00D55EED">
        <w:rPr>
          <w:rFonts w:ascii="Times New Roman" w:hAnsi="Times New Roman"/>
          <w:sz w:val="24"/>
          <w:szCs w:val="24"/>
        </w:rPr>
        <w:t>looding impacts on watershed health</w:t>
      </w:r>
    </w:p>
    <w:p w14:paraId="3D04E570" w14:textId="1D855701" w:rsidR="00D55EED" w:rsidRPr="00D55EED" w:rsidRDefault="00D55EED" w:rsidP="00B93998">
      <w:pPr>
        <w:pStyle w:val="ListParagraph"/>
        <w:numPr>
          <w:ilvl w:val="1"/>
          <w:numId w:val="22"/>
        </w:numPr>
        <w:spacing w:after="0" w:line="240" w:lineRule="auto"/>
        <w:rPr>
          <w:rFonts w:ascii="Times New Roman" w:hAnsi="Times New Roman"/>
          <w:sz w:val="24"/>
          <w:szCs w:val="24"/>
        </w:rPr>
      </w:pPr>
      <w:r w:rsidRPr="00D55EED">
        <w:rPr>
          <w:rFonts w:ascii="Times New Roman" w:hAnsi="Times New Roman"/>
          <w:sz w:val="24"/>
          <w:szCs w:val="24"/>
        </w:rPr>
        <w:t>Flood insurance</w:t>
      </w:r>
      <w:r w:rsidR="00AF3FCC">
        <w:rPr>
          <w:rFonts w:ascii="Times New Roman" w:hAnsi="Times New Roman"/>
          <w:sz w:val="24"/>
          <w:szCs w:val="24"/>
        </w:rPr>
        <w:t xml:space="preserve"> costs on a per</w:t>
      </w:r>
      <w:r w:rsidR="00FC1E24">
        <w:rPr>
          <w:rFonts w:ascii="Times New Roman" w:hAnsi="Times New Roman"/>
          <w:sz w:val="24"/>
          <w:szCs w:val="24"/>
        </w:rPr>
        <w:t>-</w:t>
      </w:r>
      <w:r w:rsidR="00AF3FCC">
        <w:rPr>
          <w:rFonts w:ascii="Times New Roman" w:hAnsi="Times New Roman"/>
          <w:sz w:val="24"/>
          <w:szCs w:val="24"/>
        </w:rPr>
        <w:t>household and area-wide basis</w:t>
      </w:r>
    </w:p>
    <w:p w14:paraId="7FE2C908" w14:textId="3DBFF1CE" w:rsidR="00D55EED" w:rsidRPr="00D55EED" w:rsidRDefault="00D55EED" w:rsidP="00B93998">
      <w:pPr>
        <w:pStyle w:val="ListParagraph"/>
        <w:numPr>
          <w:ilvl w:val="1"/>
          <w:numId w:val="22"/>
        </w:numPr>
        <w:spacing w:after="0" w:line="240" w:lineRule="auto"/>
        <w:rPr>
          <w:rFonts w:ascii="Times New Roman" w:hAnsi="Times New Roman"/>
          <w:sz w:val="24"/>
          <w:szCs w:val="24"/>
        </w:rPr>
      </w:pPr>
      <w:r w:rsidRPr="00D55EED">
        <w:rPr>
          <w:rFonts w:ascii="Times New Roman" w:hAnsi="Times New Roman"/>
          <w:sz w:val="24"/>
          <w:szCs w:val="24"/>
        </w:rPr>
        <w:t xml:space="preserve">Impacts on </w:t>
      </w:r>
      <w:r w:rsidR="00AF3FCC">
        <w:rPr>
          <w:rFonts w:ascii="Times New Roman" w:hAnsi="Times New Roman"/>
          <w:sz w:val="24"/>
          <w:szCs w:val="24"/>
        </w:rPr>
        <w:t xml:space="preserve">the local </w:t>
      </w:r>
      <w:r w:rsidRPr="00D55EED">
        <w:rPr>
          <w:rFonts w:ascii="Times New Roman" w:hAnsi="Times New Roman"/>
          <w:sz w:val="24"/>
          <w:szCs w:val="24"/>
        </w:rPr>
        <w:t xml:space="preserve">housing market, including affordability and </w:t>
      </w:r>
      <w:r w:rsidR="00E542CB">
        <w:rPr>
          <w:rFonts w:ascii="Times New Roman" w:hAnsi="Times New Roman"/>
          <w:sz w:val="24"/>
          <w:szCs w:val="24"/>
        </w:rPr>
        <w:t xml:space="preserve">potential </w:t>
      </w:r>
      <w:r w:rsidR="00923261">
        <w:rPr>
          <w:rFonts w:ascii="Times New Roman" w:hAnsi="Times New Roman"/>
          <w:sz w:val="24"/>
          <w:szCs w:val="24"/>
        </w:rPr>
        <w:t>displacement</w:t>
      </w:r>
    </w:p>
    <w:p w14:paraId="5052A970" w14:textId="17D8C74D" w:rsidR="00D55EED" w:rsidRPr="00D55EED" w:rsidRDefault="00FC1E24" w:rsidP="00B93998">
      <w:pPr>
        <w:pStyle w:val="ListParagraph"/>
        <w:numPr>
          <w:ilvl w:val="1"/>
          <w:numId w:val="22"/>
        </w:numPr>
        <w:spacing w:after="0" w:line="240" w:lineRule="auto"/>
        <w:rPr>
          <w:rFonts w:ascii="Times New Roman" w:hAnsi="Times New Roman"/>
          <w:sz w:val="24"/>
          <w:szCs w:val="24"/>
        </w:rPr>
      </w:pPr>
      <w:r>
        <w:rPr>
          <w:rFonts w:ascii="Times New Roman" w:hAnsi="Times New Roman"/>
          <w:sz w:val="24"/>
          <w:szCs w:val="24"/>
        </w:rPr>
        <w:t>Impacts on the demand</w:t>
      </w:r>
      <w:r w:rsidR="00D55EED" w:rsidRPr="00D55EED">
        <w:rPr>
          <w:rFonts w:ascii="Times New Roman" w:hAnsi="Times New Roman"/>
          <w:sz w:val="24"/>
          <w:szCs w:val="24"/>
        </w:rPr>
        <w:t xml:space="preserve"> for industrial sites</w:t>
      </w:r>
      <w:r w:rsidR="00AF3FCC">
        <w:rPr>
          <w:rFonts w:ascii="Times New Roman" w:hAnsi="Times New Roman"/>
          <w:sz w:val="24"/>
          <w:szCs w:val="24"/>
        </w:rPr>
        <w:t xml:space="preserve"> in the context of pending changes </w:t>
      </w:r>
      <w:r w:rsidR="00923261">
        <w:rPr>
          <w:rFonts w:ascii="Times New Roman" w:hAnsi="Times New Roman"/>
          <w:sz w:val="24"/>
          <w:szCs w:val="24"/>
        </w:rPr>
        <w:t>to</w:t>
      </w:r>
      <w:r w:rsidR="00AF3FCC">
        <w:rPr>
          <w:rFonts w:ascii="Times New Roman" w:hAnsi="Times New Roman"/>
          <w:sz w:val="24"/>
          <w:szCs w:val="24"/>
        </w:rPr>
        <w:t xml:space="preserve"> floodplain regulations</w:t>
      </w:r>
    </w:p>
    <w:p w14:paraId="6CADB2B6" w14:textId="6979EA6B" w:rsidR="00D55EED" w:rsidRPr="00D55EED" w:rsidRDefault="00D171F7" w:rsidP="00B93998">
      <w:pPr>
        <w:pStyle w:val="ListParagraph"/>
        <w:numPr>
          <w:ilvl w:val="0"/>
          <w:numId w:val="22"/>
        </w:numPr>
        <w:spacing w:after="0" w:line="240" w:lineRule="auto"/>
        <w:rPr>
          <w:rFonts w:ascii="Times New Roman" w:hAnsi="Times New Roman"/>
          <w:sz w:val="24"/>
          <w:szCs w:val="24"/>
        </w:rPr>
      </w:pPr>
      <w:r>
        <w:rPr>
          <w:rFonts w:ascii="Times New Roman" w:hAnsi="Times New Roman"/>
          <w:sz w:val="24"/>
          <w:szCs w:val="24"/>
        </w:rPr>
        <w:t>The market for deve</w:t>
      </w:r>
      <w:r w:rsidR="00AF3FCC">
        <w:rPr>
          <w:rFonts w:ascii="Times New Roman" w:hAnsi="Times New Roman"/>
          <w:sz w:val="24"/>
          <w:szCs w:val="24"/>
        </w:rPr>
        <w:t>lopable industrial land</w:t>
      </w:r>
      <w:r w:rsidR="00923261">
        <w:rPr>
          <w:rFonts w:ascii="Times New Roman" w:hAnsi="Times New Roman"/>
          <w:sz w:val="24"/>
          <w:szCs w:val="24"/>
        </w:rPr>
        <w:t xml:space="preserve"> and potential for job creation</w:t>
      </w:r>
      <w:r w:rsidR="006A36DE">
        <w:rPr>
          <w:rFonts w:ascii="Times New Roman" w:hAnsi="Times New Roman"/>
          <w:sz w:val="24"/>
          <w:szCs w:val="24"/>
        </w:rPr>
        <w:t xml:space="preserve">, if it is no longer </w:t>
      </w:r>
      <w:r w:rsidR="00AF3FCC">
        <w:rPr>
          <w:rFonts w:ascii="Times New Roman" w:hAnsi="Times New Roman"/>
          <w:sz w:val="24"/>
          <w:szCs w:val="24"/>
        </w:rPr>
        <w:t>in the floodplain</w:t>
      </w:r>
      <w:r w:rsidR="00D55EED" w:rsidRPr="00D55EED">
        <w:rPr>
          <w:rFonts w:ascii="Times New Roman" w:hAnsi="Times New Roman"/>
          <w:sz w:val="24"/>
          <w:szCs w:val="24"/>
        </w:rPr>
        <w:t xml:space="preserve"> </w:t>
      </w:r>
    </w:p>
    <w:p w14:paraId="3435C30E" w14:textId="77777777" w:rsidR="00156A49" w:rsidRDefault="00156A49" w:rsidP="00B93998">
      <w:pPr>
        <w:rPr>
          <w:rFonts w:ascii="Calibri" w:hAnsi="Calibri"/>
          <w:sz w:val="22"/>
          <w:szCs w:val="22"/>
        </w:rPr>
      </w:pPr>
    </w:p>
    <w:p w14:paraId="5EA3EC4F" w14:textId="77777777" w:rsidR="00156A49" w:rsidRDefault="00156A49" w:rsidP="00B93998">
      <w:pPr>
        <w:pStyle w:val="Body"/>
        <w:rPr>
          <w:b/>
          <w:bCs/>
        </w:rPr>
      </w:pPr>
      <w:r>
        <w:rPr>
          <w:rFonts w:eastAsia="Arial Unicode MS" w:cs="Arial Unicode MS"/>
          <w:b/>
          <w:bCs/>
        </w:rPr>
        <w:t>The Risk of Doing Nothing</w:t>
      </w:r>
    </w:p>
    <w:p w14:paraId="51AD8ACF" w14:textId="77777777" w:rsidR="00156A49" w:rsidRDefault="00156A49" w:rsidP="00B93998">
      <w:pPr>
        <w:pStyle w:val="Body"/>
      </w:pPr>
    </w:p>
    <w:p w14:paraId="5557FD9A" w14:textId="498C7047" w:rsidR="003122D5" w:rsidRDefault="00156A49" w:rsidP="00B93998">
      <w:pPr>
        <w:rPr>
          <w:rFonts w:eastAsia="Arial Unicode MS" w:cs="Arial Unicode MS"/>
        </w:rPr>
      </w:pPr>
      <w:r>
        <w:rPr>
          <w:rFonts w:eastAsia="Arial Unicode MS" w:cs="Arial Unicode MS"/>
        </w:rPr>
        <w:t xml:space="preserve">Within the project area, </w:t>
      </w:r>
      <w:r w:rsidRPr="001757D8">
        <w:rPr>
          <w:rFonts w:eastAsia="Arial Unicode MS" w:cs="Arial Unicode MS"/>
        </w:rPr>
        <w:t>8</w:t>
      </w:r>
      <w:r w:rsidR="001757D8">
        <w:rPr>
          <w:rFonts w:eastAsia="Arial Unicode MS" w:cs="Arial Unicode MS"/>
        </w:rPr>
        <w:t>1</w:t>
      </w:r>
      <w:r w:rsidR="00BD2D73">
        <w:rPr>
          <w:rFonts w:eastAsia="Arial Unicode MS" w:cs="Arial Unicode MS"/>
        </w:rPr>
        <w:t xml:space="preserve"> acres of employment,</w:t>
      </w:r>
      <w:r w:rsidRPr="001757D8">
        <w:rPr>
          <w:rFonts w:eastAsia="Arial Unicode MS" w:cs="Arial Unicode MS"/>
        </w:rPr>
        <w:t xml:space="preserve"> industrial and commercial </w:t>
      </w:r>
      <w:r w:rsidR="00BD2D73">
        <w:rPr>
          <w:rFonts w:eastAsia="Arial Unicode MS" w:cs="Arial Unicode MS"/>
        </w:rPr>
        <w:t>land</w:t>
      </w:r>
      <w:r w:rsidR="00FC1E24">
        <w:rPr>
          <w:rFonts w:eastAsia="Arial Unicode MS" w:cs="Arial Unicode MS"/>
        </w:rPr>
        <w:t>,</w:t>
      </w:r>
      <w:r w:rsidR="00BD2D73" w:rsidRPr="001757D8">
        <w:rPr>
          <w:rFonts w:eastAsia="Arial Unicode MS" w:cs="Arial Unicode MS"/>
        </w:rPr>
        <w:t xml:space="preserve"> </w:t>
      </w:r>
      <w:r w:rsidRPr="001757D8">
        <w:rPr>
          <w:rFonts w:eastAsia="Arial Unicode MS" w:cs="Arial Unicode MS"/>
        </w:rPr>
        <w:t>and 1</w:t>
      </w:r>
      <w:r w:rsidR="001757D8" w:rsidRPr="00A26BB0">
        <w:rPr>
          <w:rFonts w:eastAsia="Arial Unicode MS" w:cs="Arial Unicode MS"/>
        </w:rPr>
        <w:t>42</w:t>
      </w:r>
      <w:r w:rsidRPr="001757D8">
        <w:rPr>
          <w:rFonts w:eastAsia="Arial Unicode MS" w:cs="Arial Unicode MS"/>
        </w:rPr>
        <w:t xml:space="preserve"> </w:t>
      </w:r>
      <w:r w:rsidR="00BD2D73">
        <w:rPr>
          <w:rFonts w:eastAsia="Arial Unicode MS" w:cs="Arial Unicode MS"/>
        </w:rPr>
        <w:t xml:space="preserve">acres of </w:t>
      </w:r>
      <w:r w:rsidRPr="001757D8">
        <w:rPr>
          <w:rFonts w:eastAsia="Arial Unicode MS" w:cs="Arial Unicode MS"/>
        </w:rPr>
        <w:t xml:space="preserve">residential </w:t>
      </w:r>
      <w:r w:rsidR="00BD2D73">
        <w:rPr>
          <w:rFonts w:eastAsia="Arial Unicode MS" w:cs="Arial Unicode MS"/>
        </w:rPr>
        <w:t xml:space="preserve">property </w:t>
      </w:r>
      <w:r>
        <w:rPr>
          <w:rFonts w:eastAsia="Arial Unicode MS" w:cs="Arial Unicode MS"/>
        </w:rPr>
        <w:t xml:space="preserve">are </w:t>
      </w:r>
      <w:r w:rsidR="009A41FE">
        <w:rPr>
          <w:rFonts w:eastAsia="Arial Unicode MS" w:cs="Arial Unicode MS"/>
        </w:rPr>
        <w:t>in</w:t>
      </w:r>
      <w:r>
        <w:rPr>
          <w:rFonts w:eastAsia="Arial Unicode MS" w:cs="Arial Unicode MS"/>
        </w:rPr>
        <w:t xml:space="preserve"> the 100-year floodplain.</w:t>
      </w:r>
      <w:r w:rsidR="009A41FE">
        <w:rPr>
          <w:rFonts w:eastAsia="Arial Unicode MS" w:cs="Arial Unicode MS"/>
        </w:rPr>
        <w:t xml:space="preserve"> F</w:t>
      </w:r>
      <w:r>
        <w:rPr>
          <w:rFonts w:eastAsia="Arial Unicode MS" w:cs="Arial Unicode MS"/>
        </w:rPr>
        <w:t>requent</w:t>
      </w:r>
      <w:r w:rsidR="009A41FE">
        <w:rPr>
          <w:rFonts w:eastAsia="Arial Unicode MS" w:cs="Arial Unicode MS"/>
        </w:rPr>
        <w:t xml:space="preserve"> flooding and revisions to floodplain regulations </w:t>
      </w:r>
      <w:r w:rsidR="00A26BB0">
        <w:rPr>
          <w:rFonts w:eastAsia="Arial Unicode MS" w:cs="Arial Unicode MS"/>
        </w:rPr>
        <w:t xml:space="preserve">hamper </w:t>
      </w:r>
      <w:r>
        <w:rPr>
          <w:rFonts w:eastAsia="Arial Unicode MS" w:cs="Arial Unicode MS"/>
        </w:rPr>
        <w:t>industrial development</w:t>
      </w:r>
      <w:r w:rsidR="009A41FE">
        <w:rPr>
          <w:rFonts w:eastAsia="Arial Unicode MS" w:cs="Arial Unicode MS"/>
        </w:rPr>
        <w:t xml:space="preserve">. Recent </w:t>
      </w:r>
      <w:r w:rsidR="006A36DE">
        <w:rPr>
          <w:rFonts w:eastAsia="Arial Unicode MS" w:cs="Arial Unicode MS"/>
        </w:rPr>
        <w:t xml:space="preserve">federal </w:t>
      </w:r>
      <w:r>
        <w:rPr>
          <w:rFonts w:eastAsia="Arial Unicode MS" w:cs="Arial Unicode MS"/>
        </w:rPr>
        <w:t>action</w:t>
      </w:r>
      <w:r w:rsidR="006A36DE">
        <w:rPr>
          <w:rFonts w:eastAsia="Arial Unicode MS" w:cs="Arial Unicode MS"/>
        </w:rPr>
        <w:t>s taken to</w:t>
      </w:r>
      <w:r w:rsidR="009A41FE">
        <w:rPr>
          <w:rFonts w:eastAsia="Arial Unicode MS" w:cs="Arial Unicode MS"/>
        </w:rPr>
        <w:t xml:space="preserve"> stabiliz</w:t>
      </w:r>
      <w:r w:rsidR="006A36DE">
        <w:rPr>
          <w:rFonts w:eastAsia="Arial Unicode MS" w:cs="Arial Unicode MS"/>
        </w:rPr>
        <w:t>e</w:t>
      </w:r>
      <w:r w:rsidR="009A41FE">
        <w:rPr>
          <w:rFonts w:eastAsia="Arial Unicode MS" w:cs="Arial Unicode MS"/>
        </w:rPr>
        <w:t xml:space="preserve"> FEMA’s</w:t>
      </w:r>
      <w:r w:rsidR="00935318">
        <w:rPr>
          <w:rFonts w:eastAsia="Arial Unicode MS" w:cs="Arial Unicode MS"/>
        </w:rPr>
        <w:t xml:space="preserve"> budget will result in </w:t>
      </w:r>
      <w:r>
        <w:rPr>
          <w:rFonts w:eastAsia="Arial Unicode MS" w:cs="Arial Unicode MS"/>
        </w:rPr>
        <w:t xml:space="preserve">flood insurance premiums </w:t>
      </w:r>
      <w:r w:rsidR="00923261">
        <w:rPr>
          <w:rFonts w:eastAsia="Arial Unicode MS" w:cs="Arial Unicode MS"/>
        </w:rPr>
        <w:t>rising</w:t>
      </w:r>
      <w:r w:rsidR="00935318" w:rsidRPr="006A36DE">
        <w:rPr>
          <w:rFonts w:eastAsia="Arial Unicode MS" w:cs="Arial Unicode MS"/>
        </w:rPr>
        <w:t xml:space="preserve"> </w:t>
      </w:r>
      <w:r w:rsidR="00AF3FCC" w:rsidRPr="006A36DE">
        <w:rPr>
          <w:rFonts w:eastAsia="Arial Unicode MS" w:cs="Arial Unicode MS"/>
        </w:rPr>
        <w:t>to more</w:t>
      </w:r>
      <w:r w:rsidR="008D4090" w:rsidRPr="006A36DE">
        <w:rPr>
          <w:rFonts w:eastAsia="Arial Unicode MS" w:cs="Arial Unicode MS"/>
        </w:rPr>
        <w:t xml:space="preserve"> than </w:t>
      </w:r>
      <w:r w:rsidR="00611F0E" w:rsidRPr="006A36DE">
        <w:rPr>
          <w:rFonts w:eastAsia="Arial Unicode MS" w:cs="Arial Unicode MS"/>
        </w:rPr>
        <w:t>triple</w:t>
      </w:r>
      <w:r w:rsidRPr="006A36DE">
        <w:rPr>
          <w:rFonts w:eastAsia="Arial Unicode MS" w:cs="Arial Unicode MS"/>
        </w:rPr>
        <w:t xml:space="preserve"> </w:t>
      </w:r>
      <w:r w:rsidR="00AF3FCC" w:rsidRPr="006A36DE">
        <w:rPr>
          <w:rFonts w:eastAsia="Arial Unicode MS" w:cs="Arial Unicode MS"/>
        </w:rPr>
        <w:t>pre-recession levels. For some homeowners this could mean rates as much as</w:t>
      </w:r>
      <w:r w:rsidRPr="006A36DE">
        <w:rPr>
          <w:rFonts w:eastAsia="Arial Unicode MS" w:cs="Arial Unicode MS"/>
        </w:rPr>
        <w:t xml:space="preserve"> $</w:t>
      </w:r>
      <w:r w:rsidR="00611F0E" w:rsidRPr="006A36DE">
        <w:rPr>
          <w:rFonts w:eastAsia="Arial Unicode MS" w:cs="Arial Unicode MS"/>
        </w:rPr>
        <w:t>4</w:t>
      </w:r>
      <w:r w:rsidRPr="006A36DE">
        <w:rPr>
          <w:rFonts w:eastAsia="Arial Unicode MS" w:cs="Arial Unicode MS"/>
        </w:rPr>
        <w:t>,000</w:t>
      </w:r>
      <w:r w:rsidR="00611F0E" w:rsidRPr="006A36DE">
        <w:rPr>
          <w:rStyle w:val="FootnoteReference"/>
          <w:rFonts w:eastAsia="Arial Unicode MS" w:cs="Arial Unicode MS"/>
        </w:rPr>
        <w:footnoteReference w:id="1"/>
      </w:r>
      <w:r>
        <w:rPr>
          <w:rFonts w:eastAsia="Arial Unicode MS" w:cs="Arial Unicode MS"/>
        </w:rPr>
        <w:t xml:space="preserve"> a year in an area where the </w:t>
      </w:r>
      <w:r w:rsidR="009A41FE">
        <w:rPr>
          <w:rFonts w:eastAsia="Arial Unicode MS" w:cs="Arial Unicode MS"/>
        </w:rPr>
        <w:t>annual</w:t>
      </w:r>
      <w:r w:rsidR="00BD2D73">
        <w:rPr>
          <w:rFonts w:eastAsia="Arial Unicode MS" w:cs="Arial Unicode MS"/>
        </w:rPr>
        <w:t xml:space="preserve"> per capita income is about $19,500 compared to a Portland average of almost $32,000. </w:t>
      </w:r>
      <w:r>
        <w:rPr>
          <w:rFonts w:eastAsia="Arial Unicode MS" w:cs="Arial Unicode MS"/>
        </w:rPr>
        <w:t xml:space="preserve">Without action, some floodplain homeowners risk losing their homes. If nothing is done, the area’s industrial lands – now </w:t>
      </w:r>
      <w:r>
        <w:rPr>
          <w:rFonts w:eastAsia="Arial Unicode MS" w:cs="Arial Unicode MS"/>
        </w:rPr>
        <w:lastRenderedPageBreak/>
        <w:t xml:space="preserve">dominated by auto salvage yards and recycling </w:t>
      </w:r>
      <w:r w:rsidR="00FC1E24">
        <w:rPr>
          <w:rFonts w:eastAsia="Arial Unicode MS" w:cs="Arial Unicode MS"/>
        </w:rPr>
        <w:t xml:space="preserve">– </w:t>
      </w:r>
      <w:r w:rsidR="00935318">
        <w:rPr>
          <w:rFonts w:eastAsia="Arial Unicode MS" w:cs="Arial Unicode MS"/>
        </w:rPr>
        <w:t xml:space="preserve">will </w:t>
      </w:r>
      <w:r>
        <w:rPr>
          <w:rFonts w:eastAsia="Arial Unicode MS" w:cs="Arial Unicode MS"/>
        </w:rPr>
        <w:t>remain</w:t>
      </w:r>
      <w:r w:rsidR="00935318">
        <w:rPr>
          <w:rFonts w:eastAsia="Arial Unicode MS" w:cs="Arial Unicode MS"/>
        </w:rPr>
        <w:t xml:space="preserve"> </w:t>
      </w:r>
      <w:r>
        <w:rPr>
          <w:rFonts w:eastAsia="Arial Unicode MS" w:cs="Arial Unicode MS"/>
        </w:rPr>
        <w:t>underutilized</w:t>
      </w:r>
      <w:r w:rsidR="00935318">
        <w:rPr>
          <w:rFonts w:eastAsia="Arial Unicode MS" w:cs="Arial Unicode MS"/>
        </w:rPr>
        <w:t>,</w:t>
      </w:r>
      <w:r>
        <w:rPr>
          <w:rFonts w:eastAsia="Arial Unicode MS" w:cs="Arial Unicode MS"/>
        </w:rPr>
        <w:t xml:space="preserve"> low-value industrial lands with scrapped cars stored in areas regularly flooded by Johnson Creek.</w:t>
      </w:r>
      <w:r w:rsidR="00A6460F">
        <w:rPr>
          <w:rFonts w:eastAsia="Arial Unicode MS" w:cs="Arial Unicode MS"/>
        </w:rPr>
        <w:t xml:space="preserve"> </w:t>
      </w:r>
    </w:p>
    <w:p w14:paraId="24F56685" w14:textId="77777777" w:rsidR="00A6460F" w:rsidRDefault="00A6460F" w:rsidP="00B93998">
      <w:pPr>
        <w:rPr>
          <w:rFonts w:eastAsia="Arial Unicode MS" w:cs="Arial Unicode MS"/>
        </w:rPr>
      </w:pPr>
    </w:p>
    <w:p w14:paraId="23443221" w14:textId="77777777" w:rsidR="00481BF8" w:rsidRDefault="00481BF8" w:rsidP="00B93998"/>
    <w:p w14:paraId="113B8470" w14:textId="4478F81F" w:rsidR="00473F5C" w:rsidRDefault="00B43CA0" w:rsidP="00B93998">
      <w:r>
        <w:rPr>
          <w:noProof/>
        </w:rPr>
        <w:drawing>
          <wp:inline distT="0" distB="0" distL="0" distR="0" wp14:anchorId="6FD38664" wp14:editId="1648EF88">
            <wp:extent cx="6400800" cy="48901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Framework Graphics_Existing.png"/>
                    <pic:cNvPicPr/>
                  </pic:nvPicPr>
                  <pic:blipFill>
                    <a:blip r:embed="rId9">
                      <a:extLst>
                        <a:ext uri="{28A0092B-C50C-407E-A947-70E740481C1C}">
                          <a14:useLocalDpi xmlns:a14="http://schemas.microsoft.com/office/drawing/2010/main" val="0"/>
                        </a:ext>
                      </a:extLst>
                    </a:blip>
                    <a:stretch>
                      <a:fillRect/>
                    </a:stretch>
                  </pic:blipFill>
                  <pic:spPr>
                    <a:xfrm>
                      <a:off x="0" y="0"/>
                      <a:ext cx="6400800" cy="4890135"/>
                    </a:xfrm>
                    <a:prstGeom prst="rect">
                      <a:avLst/>
                    </a:prstGeom>
                  </pic:spPr>
                </pic:pic>
              </a:graphicData>
            </a:graphic>
          </wp:inline>
        </w:drawing>
      </w:r>
    </w:p>
    <w:p w14:paraId="02268C95" w14:textId="085E469E" w:rsidR="00B43CA0" w:rsidRDefault="00B43CA0" w:rsidP="00B93998">
      <w:r>
        <w:t xml:space="preserve">Map </w:t>
      </w:r>
      <w:r w:rsidR="00FC1E24">
        <w:t>2</w:t>
      </w:r>
      <w:r>
        <w:t>: Lents 100-year Floodplain</w:t>
      </w:r>
      <w:r w:rsidR="00070C23">
        <w:t xml:space="preserve"> – Existing Conditions</w:t>
      </w:r>
    </w:p>
    <w:p w14:paraId="1F41331B" w14:textId="77777777" w:rsidR="00447393" w:rsidRDefault="00447393" w:rsidP="00B93998"/>
    <w:p w14:paraId="0B503CBB" w14:textId="77777777" w:rsidR="00923261" w:rsidRDefault="00923261" w:rsidP="00B93998">
      <w:pPr>
        <w:rPr>
          <w:b/>
        </w:rPr>
      </w:pPr>
    </w:p>
    <w:p w14:paraId="375766CC" w14:textId="2F0F6019" w:rsidR="00BD110A" w:rsidRPr="00BD110A" w:rsidRDefault="00BD110A" w:rsidP="00B93998">
      <w:pPr>
        <w:rPr>
          <w:b/>
        </w:rPr>
      </w:pPr>
      <w:r w:rsidRPr="00BD110A">
        <w:rPr>
          <w:b/>
        </w:rPr>
        <w:t>Project Elements</w:t>
      </w:r>
    </w:p>
    <w:p w14:paraId="1BFECF0A" w14:textId="77777777" w:rsidR="003362B8" w:rsidRPr="00D330E3" w:rsidRDefault="003362B8" w:rsidP="00B93998">
      <w:pPr>
        <w:ind w:left="360"/>
      </w:pPr>
    </w:p>
    <w:p w14:paraId="195965F6" w14:textId="23C7CF1A" w:rsidR="003362B8" w:rsidRPr="00FC0B44" w:rsidRDefault="00107D12" w:rsidP="00B93998">
      <w:r>
        <w:t xml:space="preserve">Oregon Solutions </w:t>
      </w:r>
      <w:r w:rsidR="008D52E5">
        <w:t xml:space="preserve">support </w:t>
      </w:r>
      <w:r w:rsidR="00E23644">
        <w:t>is requested to convene a process t</w:t>
      </w:r>
      <w:r w:rsidR="00FC1E24">
        <w:t>hat</w:t>
      </w:r>
      <w:r w:rsidR="008D52E5">
        <w:t xml:space="preserve"> </w:t>
      </w:r>
      <w:r>
        <w:t>engage</w:t>
      </w:r>
      <w:r w:rsidR="00FC1E24">
        <w:t>s</w:t>
      </w:r>
      <w:r>
        <w:t xml:space="preserve"> public, community and business stakeholders in developing </w:t>
      </w:r>
      <w:r w:rsidR="00DF1D35">
        <w:t>a</w:t>
      </w:r>
      <w:r>
        <w:t xml:space="preserve"> framework </w:t>
      </w:r>
      <w:r w:rsidR="00935318">
        <w:t>up</w:t>
      </w:r>
      <w:r>
        <w:t xml:space="preserve">on which to build future </w:t>
      </w:r>
      <w:r w:rsidRPr="00FC0B44">
        <w:t xml:space="preserve">efforts. That framework will </w:t>
      </w:r>
      <w:r w:rsidR="0064231B">
        <w:t xml:space="preserve">focus on </w:t>
      </w:r>
      <w:r w:rsidR="00447393" w:rsidRPr="00FC0B44">
        <w:t xml:space="preserve">four </w:t>
      </w:r>
      <w:r w:rsidR="003362B8" w:rsidRPr="00FC0B44">
        <w:t>areas:</w:t>
      </w:r>
    </w:p>
    <w:p w14:paraId="02172C89" w14:textId="77777777" w:rsidR="00935318" w:rsidRDefault="00935318" w:rsidP="00B93998">
      <w:pPr>
        <w:pStyle w:val="Body"/>
        <w:rPr>
          <w:b/>
          <w:bCs/>
        </w:rPr>
      </w:pPr>
    </w:p>
    <w:p w14:paraId="0C98EEF7" w14:textId="57B692ED" w:rsidR="00156A49" w:rsidRDefault="00FC0B44" w:rsidP="00B93998">
      <w:pPr>
        <w:pStyle w:val="Body"/>
      </w:pPr>
      <w:r w:rsidRPr="00C86431">
        <w:rPr>
          <w:b/>
          <w:bCs/>
        </w:rPr>
        <w:t>Residential Stabilization</w:t>
      </w:r>
      <w:r w:rsidR="00080D96">
        <w:rPr>
          <w:b/>
          <w:bCs/>
        </w:rPr>
        <w:t xml:space="preserve"> </w:t>
      </w:r>
      <w:r w:rsidR="00080D96" w:rsidRPr="00080D96">
        <w:rPr>
          <w:bCs/>
          <w:i/>
        </w:rPr>
        <w:t>(Lead: Portland Housing Bureau)</w:t>
      </w:r>
      <w:r w:rsidRPr="00C86431">
        <w:t xml:space="preserve"> </w:t>
      </w:r>
      <w:r w:rsidR="00080D96">
        <w:t xml:space="preserve">– </w:t>
      </w:r>
      <w:r w:rsidR="00935318">
        <w:t xml:space="preserve">Despite rapidly-rising </w:t>
      </w:r>
      <w:r w:rsidR="00E23644">
        <w:t>h</w:t>
      </w:r>
      <w:r w:rsidR="00DF1D35">
        <w:t>ousing</w:t>
      </w:r>
      <w:r w:rsidR="00935318">
        <w:t xml:space="preserve"> costs in Portland, property in </w:t>
      </w:r>
      <w:r w:rsidR="00E23644">
        <w:t>t</w:t>
      </w:r>
      <w:r w:rsidR="00DF1D35">
        <w:t>he Lents and Powellhurst</w:t>
      </w:r>
      <w:r w:rsidR="005D55DF">
        <w:t>-</w:t>
      </w:r>
      <w:r w:rsidR="00DF1D35">
        <w:t xml:space="preserve">Gilbert neighborhoods </w:t>
      </w:r>
      <w:r w:rsidR="00935318">
        <w:t xml:space="preserve">is still relatively </w:t>
      </w:r>
      <w:r w:rsidR="00DF1D35">
        <w:t xml:space="preserve">affordable. In the floodplain, however, </w:t>
      </w:r>
      <w:r w:rsidRPr="00C86431">
        <w:t xml:space="preserve">flood insurance costs </w:t>
      </w:r>
      <w:r w:rsidR="00935318">
        <w:t>hamper affordability</w:t>
      </w:r>
      <w:r w:rsidR="00DF1D35">
        <w:t xml:space="preserve">. </w:t>
      </w:r>
      <w:r w:rsidR="00935318">
        <w:t>T</w:t>
      </w:r>
      <w:r w:rsidRPr="00C86431">
        <w:t>o preserve housing affordability for existing residents</w:t>
      </w:r>
      <w:r w:rsidR="00DF1D35">
        <w:t xml:space="preserve"> and prevent displacement,</w:t>
      </w:r>
      <w:r w:rsidRPr="00C86431">
        <w:t xml:space="preserve"> the Oregon Solutions </w:t>
      </w:r>
      <w:r w:rsidR="004B546A">
        <w:t xml:space="preserve">process will </w:t>
      </w:r>
      <w:r w:rsidR="00E23644">
        <w:t xml:space="preserve">support near-term efforts to reduce </w:t>
      </w:r>
      <w:r w:rsidR="00935318">
        <w:t xml:space="preserve">the burden of </w:t>
      </w:r>
      <w:r w:rsidR="00E23644">
        <w:t xml:space="preserve">flood insurance </w:t>
      </w:r>
      <w:r w:rsidR="00F10441">
        <w:t xml:space="preserve">on homeowners </w:t>
      </w:r>
      <w:r w:rsidR="00E23644">
        <w:t xml:space="preserve">and </w:t>
      </w:r>
      <w:r w:rsidR="00156A49">
        <w:rPr>
          <w:rFonts w:eastAsia="Arial Unicode MS" w:cs="Arial Unicode MS"/>
        </w:rPr>
        <w:t xml:space="preserve">make </w:t>
      </w:r>
      <w:r w:rsidR="00E23644">
        <w:rPr>
          <w:rFonts w:eastAsia="Arial Unicode MS" w:cs="Arial Unicode MS"/>
        </w:rPr>
        <w:t xml:space="preserve">long-term recommendations </w:t>
      </w:r>
      <w:r w:rsidR="00156A49">
        <w:rPr>
          <w:rFonts w:eastAsia="Arial Unicode MS" w:cs="Arial Unicode MS"/>
        </w:rPr>
        <w:t xml:space="preserve">to </w:t>
      </w:r>
      <w:r w:rsidR="00156A49">
        <w:rPr>
          <w:rFonts w:eastAsia="Arial Unicode MS" w:cs="Arial Unicode MS"/>
        </w:rPr>
        <w:lastRenderedPageBreak/>
        <w:t xml:space="preserve">prevent displacement that could occur if the cost of living increases after </w:t>
      </w:r>
      <w:r w:rsidR="00E23644">
        <w:rPr>
          <w:rFonts w:eastAsia="Arial Unicode MS" w:cs="Arial Unicode MS"/>
        </w:rPr>
        <w:t xml:space="preserve">the completion of </w:t>
      </w:r>
      <w:r w:rsidR="00156A49">
        <w:rPr>
          <w:rFonts w:eastAsia="Arial Unicode MS" w:cs="Arial Unicode MS"/>
        </w:rPr>
        <w:t xml:space="preserve">floodplain mitigation. </w:t>
      </w:r>
    </w:p>
    <w:p w14:paraId="4E6D9432" w14:textId="2DDCD9B6" w:rsidR="00FC0B44" w:rsidRPr="00FC0B44" w:rsidRDefault="00FC0B44" w:rsidP="00B93998">
      <w:pPr>
        <w:rPr>
          <w:bCs/>
        </w:rPr>
      </w:pPr>
    </w:p>
    <w:p w14:paraId="3358A1AA" w14:textId="2F383696" w:rsidR="00DF1D35" w:rsidRPr="00C86431" w:rsidRDefault="00DF1D35" w:rsidP="00B93998">
      <w:r w:rsidRPr="00C86431">
        <w:rPr>
          <w:b/>
          <w:bCs/>
        </w:rPr>
        <w:t>Industrial Site Readiness</w:t>
      </w:r>
      <w:r w:rsidR="00080D96">
        <w:rPr>
          <w:b/>
          <w:bCs/>
        </w:rPr>
        <w:t xml:space="preserve"> </w:t>
      </w:r>
      <w:r w:rsidR="00080D96" w:rsidRPr="00080D96">
        <w:rPr>
          <w:bCs/>
          <w:i/>
        </w:rPr>
        <w:t xml:space="preserve">(Lead: Portland </w:t>
      </w:r>
      <w:r w:rsidR="00080D96">
        <w:rPr>
          <w:bCs/>
          <w:i/>
        </w:rPr>
        <w:t>Development Commission</w:t>
      </w:r>
      <w:r w:rsidR="00080D96" w:rsidRPr="00080D96">
        <w:rPr>
          <w:bCs/>
          <w:i/>
        </w:rPr>
        <w:t>)</w:t>
      </w:r>
      <w:r w:rsidRPr="00C86431">
        <w:t xml:space="preserve"> – </w:t>
      </w:r>
      <w:r>
        <w:t xml:space="preserve">Industrial properties in the area </w:t>
      </w:r>
      <w:r w:rsidR="00923D77">
        <w:t xml:space="preserve">are largely underdeveloped despite the area’s </w:t>
      </w:r>
      <w:r w:rsidR="00E23644">
        <w:t>proximity</w:t>
      </w:r>
      <w:r w:rsidR="00923D77">
        <w:t xml:space="preserve"> to I-205, </w:t>
      </w:r>
      <w:r w:rsidR="00E23644">
        <w:t>port facilities</w:t>
      </w:r>
      <w:r w:rsidR="00923D77">
        <w:t xml:space="preserve"> and other industrial districts. </w:t>
      </w:r>
      <w:r w:rsidR="0064231B">
        <w:t>T</w:t>
      </w:r>
      <w:r w:rsidRPr="00C86431">
        <w:t xml:space="preserve">he Oregon Solutions process will </w:t>
      </w:r>
      <w:r>
        <w:t xml:space="preserve">assess the types of constraints to development (such as infrastructure </w:t>
      </w:r>
      <w:r w:rsidR="0064231B">
        <w:t>issues</w:t>
      </w:r>
      <w:r>
        <w:t xml:space="preserve"> or site contamination) and</w:t>
      </w:r>
      <w:r w:rsidRPr="00C86431">
        <w:t xml:space="preserve"> </w:t>
      </w:r>
      <w:r>
        <w:t xml:space="preserve">identify </w:t>
      </w:r>
      <w:r w:rsidR="0064231B">
        <w:t xml:space="preserve">paths </w:t>
      </w:r>
      <w:r w:rsidRPr="00C86431">
        <w:t>to revitaliz</w:t>
      </w:r>
      <w:r w:rsidR="0064231B">
        <w:t>e</w:t>
      </w:r>
      <w:r w:rsidRPr="00C86431">
        <w:t xml:space="preserve"> underutilized or dilapidated employment</w:t>
      </w:r>
      <w:r>
        <w:t xml:space="preserve"> </w:t>
      </w:r>
      <w:r w:rsidR="00F10441">
        <w:t xml:space="preserve">properties </w:t>
      </w:r>
      <w:r>
        <w:t>to stimulate job growth</w:t>
      </w:r>
      <w:r w:rsidRPr="00C86431">
        <w:t xml:space="preserve">. </w:t>
      </w:r>
    </w:p>
    <w:p w14:paraId="6A3EBCF7" w14:textId="77777777" w:rsidR="00DF1D35" w:rsidRPr="00FC0B44" w:rsidRDefault="00DF1D35" w:rsidP="00B93998"/>
    <w:p w14:paraId="113DF4B3" w14:textId="1A92D9C2" w:rsidR="008449CF" w:rsidRPr="00C86431" w:rsidRDefault="006D7847" w:rsidP="00B93998">
      <w:pPr>
        <w:rPr>
          <w:bCs/>
        </w:rPr>
      </w:pPr>
      <w:r w:rsidRPr="00C86431">
        <w:rPr>
          <w:b/>
          <w:bCs/>
        </w:rPr>
        <w:t xml:space="preserve">Floodplain </w:t>
      </w:r>
      <w:r w:rsidR="003101C4" w:rsidRPr="00C86431">
        <w:rPr>
          <w:b/>
          <w:bCs/>
        </w:rPr>
        <w:t xml:space="preserve">Mitigation Bank </w:t>
      </w:r>
      <w:r w:rsidR="00080D96" w:rsidRPr="00080D96">
        <w:rPr>
          <w:bCs/>
          <w:i/>
        </w:rPr>
        <w:t xml:space="preserve">(Lead: </w:t>
      </w:r>
      <w:r w:rsidR="00080D96">
        <w:rPr>
          <w:bCs/>
          <w:i/>
        </w:rPr>
        <w:t>Bureau of Environmental Services</w:t>
      </w:r>
      <w:r w:rsidR="00080D96" w:rsidRPr="00080D96">
        <w:rPr>
          <w:bCs/>
          <w:i/>
        </w:rPr>
        <w:t>)</w:t>
      </w:r>
      <w:r w:rsidR="00080D96" w:rsidRPr="00C86431">
        <w:t xml:space="preserve"> </w:t>
      </w:r>
      <w:r w:rsidR="003101C4" w:rsidRPr="00C86431">
        <w:rPr>
          <w:b/>
          <w:bCs/>
        </w:rPr>
        <w:t xml:space="preserve">– </w:t>
      </w:r>
      <w:r w:rsidR="00923D77">
        <w:rPr>
          <w:bCs/>
        </w:rPr>
        <w:t>The ex</w:t>
      </w:r>
      <w:r w:rsidR="0064231B">
        <w:rPr>
          <w:bCs/>
        </w:rPr>
        <w:t>pansive</w:t>
      </w:r>
      <w:r w:rsidR="00923D77">
        <w:rPr>
          <w:bCs/>
        </w:rPr>
        <w:t xml:space="preserve"> floodplain in Lents and Powellhurst</w:t>
      </w:r>
      <w:r w:rsidR="005D55DF">
        <w:rPr>
          <w:bCs/>
        </w:rPr>
        <w:t>-</w:t>
      </w:r>
      <w:r w:rsidR="00923D77">
        <w:rPr>
          <w:bCs/>
        </w:rPr>
        <w:t xml:space="preserve">Gilbert neighborhoods </w:t>
      </w:r>
      <w:r w:rsidR="00D53EE5">
        <w:rPr>
          <w:bCs/>
        </w:rPr>
        <w:t xml:space="preserve">dampens the </w:t>
      </w:r>
      <w:r w:rsidR="00923D77">
        <w:rPr>
          <w:bCs/>
        </w:rPr>
        <w:t xml:space="preserve">area’s potential as a community and job hub. </w:t>
      </w:r>
      <w:r w:rsidR="00D53EE5">
        <w:rPr>
          <w:bCs/>
        </w:rPr>
        <w:t>T</w:t>
      </w:r>
      <w:r w:rsidR="00923D77">
        <w:rPr>
          <w:bCs/>
        </w:rPr>
        <w:t>o support indust</w:t>
      </w:r>
      <w:r w:rsidR="00040D10" w:rsidRPr="00C86431">
        <w:rPr>
          <w:bCs/>
        </w:rPr>
        <w:t xml:space="preserve">rial </w:t>
      </w:r>
      <w:r w:rsidR="00923D77">
        <w:rPr>
          <w:bCs/>
        </w:rPr>
        <w:t>investment, stabilize neighborhoods and capitalize on Johnson Creek</w:t>
      </w:r>
      <w:r w:rsidR="00F342AC">
        <w:rPr>
          <w:bCs/>
        </w:rPr>
        <w:t xml:space="preserve"> as an </w:t>
      </w:r>
      <w:r w:rsidR="009F615D">
        <w:rPr>
          <w:bCs/>
        </w:rPr>
        <w:t>amenit</w:t>
      </w:r>
      <w:r w:rsidR="00F10441">
        <w:rPr>
          <w:bCs/>
        </w:rPr>
        <w:t>y for the community and the region</w:t>
      </w:r>
      <w:r w:rsidR="00923D77">
        <w:rPr>
          <w:bCs/>
        </w:rPr>
        <w:t xml:space="preserve">, </w:t>
      </w:r>
      <w:r w:rsidR="00473F5C" w:rsidRPr="00C86431">
        <w:rPr>
          <w:bCs/>
        </w:rPr>
        <w:t xml:space="preserve">the </w:t>
      </w:r>
      <w:r w:rsidRPr="00C86431">
        <w:rPr>
          <w:bCs/>
        </w:rPr>
        <w:t xml:space="preserve">Oregon Solutions </w:t>
      </w:r>
      <w:r w:rsidR="00473F5C" w:rsidRPr="00C86431">
        <w:rPr>
          <w:bCs/>
        </w:rPr>
        <w:t xml:space="preserve">process </w:t>
      </w:r>
      <w:r w:rsidR="00FC0B44" w:rsidRPr="00C86431">
        <w:rPr>
          <w:bCs/>
        </w:rPr>
        <w:t>will d</w:t>
      </w:r>
      <w:r w:rsidR="00D53EE5">
        <w:t xml:space="preserve">evelop policy and implementation guidance for </w:t>
      </w:r>
      <w:r w:rsidRPr="00C86431">
        <w:t xml:space="preserve">a </w:t>
      </w:r>
      <w:r w:rsidR="0086584F">
        <w:t>local</w:t>
      </w:r>
      <w:r w:rsidRPr="00C86431">
        <w:t xml:space="preserve"> cut-and-fill strategy</w:t>
      </w:r>
      <w:r w:rsidR="00923D77">
        <w:t xml:space="preserve"> within the 100-year floodplain</w:t>
      </w:r>
      <w:r w:rsidR="00D53EE5">
        <w:t>.  This is a core tool</w:t>
      </w:r>
      <w:r w:rsidR="00923D77">
        <w:t xml:space="preserve"> that wil</w:t>
      </w:r>
      <w:r w:rsidR="00D53EE5">
        <w:t xml:space="preserve">l facilitate floodplain </w:t>
      </w:r>
      <w:r w:rsidR="00923D77">
        <w:t>restor</w:t>
      </w:r>
      <w:r w:rsidR="00D53EE5">
        <w:t xml:space="preserve">ation </w:t>
      </w:r>
      <w:r w:rsidR="00923D77">
        <w:t>while allowing industrial properties to fill their properties so they are no longer within the floodplain</w:t>
      </w:r>
      <w:r w:rsidR="003101C4" w:rsidRPr="00C86431">
        <w:t>.</w:t>
      </w:r>
    </w:p>
    <w:p w14:paraId="52F07748" w14:textId="77777777" w:rsidR="00FC0B44" w:rsidRPr="00FC0B44" w:rsidRDefault="00FC0B44" w:rsidP="00B93998">
      <w:pPr>
        <w:rPr>
          <w:bCs/>
        </w:rPr>
      </w:pPr>
    </w:p>
    <w:p w14:paraId="2C5D0F4B" w14:textId="76048F8A" w:rsidR="009126A7" w:rsidRPr="00152D65" w:rsidRDefault="00FC0B44" w:rsidP="00B93998">
      <w:r w:rsidRPr="00C86431">
        <w:rPr>
          <w:b/>
        </w:rPr>
        <w:t>Governance</w:t>
      </w:r>
      <w:r w:rsidR="00F10441">
        <w:rPr>
          <w:b/>
        </w:rPr>
        <w:t xml:space="preserve"> and Funding</w:t>
      </w:r>
      <w:r w:rsidR="002D4F6D" w:rsidRPr="00C86431">
        <w:t xml:space="preserve"> </w:t>
      </w:r>
      <w:r w:rsidR="00080D96" w:rsidRPr="00080D96">
        <w:rPr>
          <w:bCs/>
          <w:i/>
        </w:rPr>
        <w:t xml:space="preserve">(Lead: </w:t>
      </w:r>
      <w:r w:rsidR="00080D96">
        <w:rPr>
          <w:bCs/>
          <w:i/>
        </w:rPr>
        <w:t>Oregon Solutions</w:t>
      </w:r>
      <w:r w:rsidR="00080D96" w:rsidRPr="00080D96">
        <w:rPr>
          <w:bCs/>
          <w:i/>
        </w:rPr>
        <w:t>)</w:t>
      </w:r>
      <w:r w:rsidR="00080D96" w:rsidRPr="00C86431">
        <w:t xml:space="preserve"> </w:t>
      </w:r>
      <w:r w:rsidR="002D4F6D" w:rsidRPr="00C86431">
        <w:t>– The project’s multi-disciplinary nature</w:t>
      </w:r>
      <w:r w:rsidR="00D53EE5">
        <w:t xml:space="preserve"> </w:t>
      </w:r>
      <w:r w:rsidR="000B39FB" w:rsidRPr="00C86431">
        <w:t>require</w:t>
      </w:r>
      <w:r w:rsidR="00D53EE5">
        <w:t>s</w:t>
      </w:r>
      <w:r w:rsidR="002E5C4B" w:rsidRPr="00C86431">
        <w:t xml:space="preserve"> expertise </w:t>
      </w:r>
      <w:r w:rsidR="00D53EE5">
        <w:t xml:space="preserve">from many </w:t>
      </w:r>
      <w:r w:rsidR="002E5C4B" w:rsidRPr="00C86431">
        <w:t>agencies and organizations</w:t>
      </w:r>
      <w:r w:rsidR="00D53EE5">
        <w:t>;</w:t>
      </w:r>
      <w:r w:rsidR="002E5C4B" w:rsidRPr="00C86431">
        <w:t xml:space="preserve"> however, </w:t>
      </w:r>
      <w:r w:rsidR="00E23644">
        <w:t>project</w:t>
      </w:r>
      <w:r w:rsidR="002E5C4B" w:rsidRPr="00C86431">
        <w:t xml:space="preserve"> management responsibilities do</w:t>
      </w:r>
      <w:r w:rsidR="00923D77">
        <w:t xml:space="preserve"> </w:t>
      </w:r>
      <w:r w:rsidR="002E5C4B" w:rsidRPr="00C86431">
        <w:t>n</w:t>
      </w:r>
      <w:r w:rsidR="00923D77">
        <w:t>o</w:t>
      </w:r>
      <w:r w:rsidR="002E5C4B" w:rsidRPr="00C86431">
        <w:t xml:space="preserve">t fit neatly within any existing organization’s mission. </w:t>
      </w:r>
      <w:r w:rsidR="00D53EE5">
        <w:t>T</w:t>
      </w:r>
      <w:r w:rsidR="002E5C4B" w:rsidRPr="00C86431">
        <w:t xml:space="preserve">o support the effort’s long-term success, </w:t>
      </w:r>
      <w:r w:rsidR="00473F5C" w:rsidRPr="00C86431">
        <w:t xml:space="preserve">the </w:t>
      </w:r>
      <w:r w:rsidR="002E5C4B" w:rsidRPr="00C86431">
        <w:t xml:space="preserve">Oregon Solutions </w:t>
      </w:r>
      <w:r w:rsidR="00473F5C" w:rsidRPr="00C86431">
        <w:t xml:space="preserve">process </w:t>
      </w:r>
      <w:r w:rsidR="002E5C4B" w:rsidRPr="00C86431">
        <w:t>will</w:t>
      </w:r>
      <w:r w:rsidRPr="00C86431">
        <w:t xml:space="preserve"> investigate and recommend an organizational structure that could support the long-term </w:t>
      </w:r>
      <w:r w:rsidR="00923D77">
        <w:t xml:space="preserve">implementation of the Lents Stabilization and Job Creation </w:t>
      </w:r>
      <w:r w:rsidRPr="00C86431">
        <w:t>project</w:t>
      </w:r>
      <w:r w:rsidR="00987E9A">
        <w:t>.</w:t>
      </w:r>
      <w:r w:rsidR="00F10441">
        <w:t xml:space="preserve"> In addition, while funding sources are available to support specific strategies, a funding approach needs to be developed to support the long-term implementation of the project. </w:t>
      </w:r>
    </w:p>
    <w:p w14:paraId="6A2F710C" w14:textId="77777777" w:rsidR="008F2790" w:rsidRPr="00FC0B44" w:rsidRDefault="008F2790" w:rsidP="00B93998"/>
    <w:p w14:paraId="04103D95" w14:textId="77777777" w:rsidR="008D4090" w:rsidRPr="00D330E3" w:rsidRDefault="008D4090" w:rsidP="00B93998"/>
    <w:p w14:paraId="7832FEC0" w14:textId="77777777" w:rsidR="005008B2" w:rsidRPr="00C86431" w:rsidRDefault="005008B2" w:rsidP="00B93998">
      <w:pPr>
        <w:numPr>
          <w:ilvl w:val="0"/>
          <w:numId w:val="2"/>
        </w:numPr>
        <w:tabs>
          <w:tab w:val="clear" w:pos="720"/>
          <w:tab w:val="num" w:pos="360"/>
        </w:tabs>
        <w:ind w:left="360"/>
        <w:jc w:val="both"/>
        <w:rPr>
          <w:i/>
        </w:rPr>
      </w:pPr>
      <w:r w:rsidRPr="00C86431">
        <w:rPr>
          <w:i/>
        </w:rPr>
        <w:t>Is this a new project or is it part of an ongoing effort?  If it is part of an ongoing effort, please explain the role of this project?</w:t>
      </w:r>
    </w:p>
    <w:p w14:paraId="57640F2C" w14:textId="77777777" w:rsidR="003362B8" w:rsidRPr="00D330E3" w:rsidRDefault="003362B8" w:rsidP="00B93998"/>
    <w:p w14:paraId="64E46E10" w14:textId="40D49E4C" w:rsidR="00F342AC" w:rsidRDefault="006F53D4" w:rsidP="00B93998">
      <w:r>
        <w:t xml:space="preserve">Lents Stabilization is a new </w:t>
      </w:r>
      <w:r w:rsidR="003362B8" w:rsidRPr="00D330E3">
        <w:t xml:space="preserve">project </w:t>
      </w:r>
      <w:r w:rsidR="00152D65">
        <w:t>that</w:t>
      </w:r>
      <w:r>
        <w:t xml:space="preserve"> pulls from and expands upon past work from several agencies</w:t>
      </w:r>
      <w:r w:rsidR="007626E5">
        <w:t>, as listed below.</w:t>
      </w:r>
      <w:r w:rsidR="00987E9A">
        <w:t xml:space="preserve"> </w:t>
      </w:r>
      <w:r w:rsidR="003555DB">
        <w:t xml:space="preserve">Drawing from this work, the </w:t>
      </w:r>
      <w:r w:rsidR="00987E9A">
        <w:t xml:space="preserve">Lents Stabilization </w:t>
      </w:r>
      <w:r w:rsidR="007626E5">
        <w:t xml:space="preserve">effort </w:t>
      </w:r>
      <w:r w:rsidR="00987E9A">
        <w:t>will</w:t>
      </w:r>
      <w:r w:rsidR="003555DB">
        <w:t xml:space="preserve"> examine the fundamental impacts of flooding and the floodplain designation on the area east of I-205. The project will result in a comprehensive set of strategies to stabilize housing costs, improve environmental conditions and promote job growth.</w:t>
      </w:r>
    </w:p>
    <w:p w14:paraId="051A9C7F" w14:textId="77777777" w:rsidR="003362B8" w:rsidRPr="00D330E3" w:rsidRDefault="003362B8" w:rsidP="00B93998">
      <w:pPr>
        <w:ind w:left="360"/>
      </w:pPr>
    </w:p>
    <w:p w14:paraId="144AA9D5" w14:textId="6FF2C97E" w:rsidR="000E6584" w:rsidRPr="000E6584" w:rsidRDefault="007626E5" w:rsidP="00B93998">
      <w:pPr>
        <w:pStyle w:val="ListParagraph"/>
        <w:numPr>
          <w:ilvl w:val="0"/>
          <w:numId w:val="8"/>
        </w:numPr>
        <w:spacing w:after="120" w:line="240" w:lineRule="auto"/>
        <w:ind w:left="1080"/>
        <w:rPr>
          <w:rFonts w:ascii="Times New Roman" w:hAnsi="Times New Roman"/>
          <w:sz w:val="24"/>
          <w:szCs w:val="24"/>
        </w:rPr>
      </w:pPr>
      <w:r w:rsidRPr="00D330E3">
        <w:rPr>
          <w:rFonts w:ascii="Times New Roman" w:hAnsi="Times New Roman"/>
          <w:b/>
          <w:i/>
          <w:sz w:val="24"/>
          <w:szCs w:val="24"/>
        </w:rPr>
        <w:t>Endangered Species Act Program</w:t>
      </w:r>
      <w:r w:rsidRPr="00D330E3">
        <w:rPr>
          <w:rFonts w:ascii="Times New Roman" w:hAnsi="Times New Roman"/>
          <w:sz w:val="24"/>
          <w:szCs w:val="24"/>
        </w:rPr>
        <w:t xml:space="preserve"> </w:t>
      </w:r>
      <w:r>
        <w:rPr>
          <w:rFonts w:ascii="Times New Roman" w:hAnsi="Times New Roman"/>
          <w:sz w:val="24"/>
          <w:szCs w:val="24"/>
        </w:rPr>
        <w:t>(BES, established 1998)</w:t>
      </w:r>
    </w:p>
    <w:p w14:paraId="09E7DEB2" w14:textId="77777777" w:rsidR="000E6584" w:rsidRDefault="003362B8" w:rsidP="00B93998">
      <w:pPr>
        <w:pStyle w:val="ListParagraph"/>
        <w:numPr>
          <w:ilvl w:val="0"/>
          <w:numId w:val="8"/>
        </w:numPr>
        <w:spacing w:after="120" w:line="240" w:lineRule="auto"/>
        <w:ind w:left="1080"/>
        <w:rPr>
          <w:rFonts w:ascii="Times New Roman" w:hAnsi="Times New Roman"/>
          <w:sz w:val="24"/>
          <w:szCs w:val="24"/>
        </w:rPr>
      </w:pPr>
      <w:r w:rsidRPr="00D330E3">
        <w:rPr>
          <w:rFonts w:ascii="Times New Roman" w:hAnsi="Times New Roman"/>
          <w:b/>
          <w:i/>
          <w:sz w:val="24"/>
          <w:szCs w:val="24"/>
        </w:rPr>
        <w:t xml:space="preserve">Foster </w:t>
      </w:r>
      <w:r w:rsidR="000E6584">
        <w:rPr>
          <w:rFonts w:ascii="Times New Roman" w:hAnsi="Times New Roman"/>
          <w:b/>
          <w:i/>
          <w:sz w:val="24"/>
          <w:szCs w:val="24"/>
        </w:rPr>
        <w:t>Corridor</w:t>
      </w:r>
      <w:r w:rsidR="000E6584" w:rsidRPr="00D330E3">
        <w:rPr>
          <w:rFonts w:ascii="Times New Roman" w:hAnsi="Times New Roman"/>
          <w:b/>
          <w:i/>
          <w:sz w:val="24"/>
          <w:szCs w:val="24"/>
        </w:rPr>
        <w:t xml:space="preserve"> </w:t>
      </w:r>
      <w:r w:rsidRPr="00D330E3">
        <w:rPr>
          <w:rFonts w:ascii="Times New Roman" w:hAnsi="Times New Roman"/>
          <w:b/>
          <w:i/>
          <w:sz w:val="24"/>
          <w:szCs w:val="24"/>
        </w:rPr>
        <w:t>Investment Strategy</w:t>
      </w:r>
      <w:r w:rsidR="008A4124">
        <w:rPr>
          <w:rFonts w:ascii="Times New Roman" w:hAnsi="Times New Roman"/>
          <w:b/>
          <w:i/>
          <w:sz w:val="24"/>
          <w:szCs w:val="24"/>
        </w:rPr>
        <w:t xml:space="preserve"> </w:t>
      </w:r>
      <w:r w:rsidR="008A4124" w:rsidRPr="00987E9A">
        <w:rPr>
          <w:rFonts w:ascii="Times New Roman" w:hAnsi="Times New Roman"/>
          <w:sz w:val="24"/>
          <w:szCs w:val="24"/>
        </w:rPr>
        <w:t>(</w:t>
      </w:r>
      <w:r w:rsidR="009F615D" w:rsidRPr="00987E9A">
        <w:rPr>
          <w:rFonts w:ascii="Times New Roman" w:hAnsi="Times New Roman"/>
          <w:sz w:val="24"/>
          <w:szCs w:val="24"/>
        </w:rPr>
        <w:t xml:space="preserve">PDC, </w:t>
      </w:r>
      <w:r w:rsidR="008A4124" w:rsidRPr="00987E9A">
        <w:rPr>
          <w:rFonts w:ascii="Times New Roman" w:hAnsi="Times New Roman"/>
          <w:sz w:val="24"/>
          <w:szCs w:val="24"/>
        </w:rPr>
        <w:t>2013)</w:t>
      </w:r>
    </w:p>
    <w:p w14:paraId="53DE75C0" w14:textId="6DC15890" w:rsidR="000E6584" w:rsidRDefault="000E6584" w:rsidP="00B93998">
      <w:pPr>
        <w:pStyle w:val="ListParagraph"/>
        <w:numPr>
          <w:ilvl w:val="1"/>
          <w:numId w:val="8"/>
        </w:numPr>
        <w:spacing w:after="120" w:line="240" w:lineRule="auto"/>
        <w:ind w:left="1800"/>
        <w:rPr>
          <w:rFonts w:ascii="Times New Roman" w:hAnsi="Times New Roman"/>
          <w:sz w:val="24"/>
          <w:szCs w:val="24"/>
        </w:rPr>
      </w:pPr>
      <w:r>
        <w:rPr>
          <w:rFonts w:ascii="Times New Roman" w:hAnsi="Times New Roman"/>
          <w:b/>
          <w:i/>
          <w:sz w:val="24"/>
          <w:szCs w:val="24"/>
        </w:rPr>
        <w:t xml:space="preserve">Technical Memorandum: Foster Road Flood Mitigation Concepts </w:t>
      </w:r>
      <w:r w:rsidRPr="000E6584">
        <w:rPr>
          <w:rFonts w:ascii="Times New Roman" w:hAnsi="Times New Roman"/>
          <w:sz w:val="24"/>
          <w:szCs w:val="24"/>
        </w:rPr>
        <w:t>(</w:t>
      </w:r>
      <w:r>
        <w:rPr>
          <w:rFonts w:ascii="Times New Roman" w:hAnsi="Times New Roman"/>
          <w:sz w:val="24"/>
          <w:szCs w:val="24"/>
        </w:rPr>
        <w:t xml:space="preserve">ARUP for </w:t>
      </w:r>
      <w:r w:rsidRPr="000E6584">
        <w:rPr>
          <w:rFonts w:ascii="Times New Roman" w:hAnsi="Times New Roman"/>
          <w:sz w:val="24"/>
          <w:szCs w:val="24"/>
        </w:rPr>
        <w:t>BES, 2013)</w:t>
      </w:r>
    </w:p>
    <w:p w14:paraId="2F9A1C08" w14:textId="37C9AC37" w:rsidR="003362B8" w:rsidRPr="000E6584" w:rsidRDefault="000E6584" w:rsidP="00B93998">
      <w:pPr>
        <w:pStyle w:val="ListParagraph"/>
        <w:numPr>
          <w:ilvl w:val="1"/>
          <w:numId w:val="8"/>
        </w:numPr>
        <w:spacing w:after="120" w:line="240" w:lineRule="auto"/>
        <w:ind w:left="1800"/>
        <w:rPr>
          <w:rFonts w:ascii="Times New Roman" w:hAnsi="Times New Roman"/>
          <w:sz w:val="24"/>
          <w:szCs w:val="24"/>
        </w:rPr>
      </w:pPr>
      <w:r w:rsidRPr="000E6584">
        <w:rPr>
          <w:rFonts w:ascii="Times New Roman" w:hAnsi="Times New Roman"/>
          <w:b/>
          <w:i/>
          <w:sz w:val="24"/>
          <w:szCs w:val="24"/>
        </w:rPr>
        <w:t>Economic Cost Benefit Analysis and Methodology for Foster Floodplain Redevelopment</w:t>
      </w:r>
      <w:r w:rsidR="00764B73" w:rsidRPr="000E6584">
        <w:rPr>
          <w:rFonts w:ascii="Times New Roman" w:hAnsi="Times New Roman"/>
          <w:sz w:val="24"/>
          <w:szCs w:val="24"/>
        </w:rPr>
        <w:t xml:space="preserve"> </w:t>
      </w:r>
      <w:r w:rsidRPr="000E6584">
        <w:rPr>
          <w:rFonts w:ascii="Times New Roman" w:hAnsi="Times New Roman"/>
          <w:sz w:val="24"/>
          <w:szCs w:val="24"/>
        </w:rPr>
        <w:t>(Leland for PDC</w:t>
      </w:r>
      <w:r w:rsidR="003555DB">
        <w:rPr>
          <w:rFonts w:ascii="Times New Roman" w:hAnsi="Times New Roman"/>
          <w:sz w:val="24"/>
          <w:szCs w:val="24"/>
        </w:rPr>
        <w:t>, 2013</w:t>
      </w:r>
      <w:r w:rsidRPr="000E6584">
        <w:rPr>
          <w:rFonts w:ascii="Times New Roman" w:hAnsi="Times New Roman"/>
          <w:sz w:val="24"/>
          <w:szCs w:val="24"/>
        </w:rPr>
        <w:t>)</w:t>
      </w:r>
    </w:p>
    <w:p w14:paraId="46322EDB" w14:textId="6192642B" w:rsidR="003362B8" w:rsidRPr="00D330E3" w:rsidRDefault="003362B8" w:rsidP="00B93998">
      <w:pPr>
        <w:pStyle w:val="ListParagraph"/>
        <w:numPr>
          <w:ilvl w:val="0"/>
          <w:numId w:val="8"/>
        </w:numPr>
        <w:spacing w:after="120" w:line="240" w:lineRule="auto"/>
        <w:ind w:left="1080"/>
        <w:rPr>
          <w:rFonts w:ascii="Times New Roman" w:hAnsi="Times New Roman"/>
          <w:sz w:val="24"/>
          <w:szCs w:val="24"/>
        </w:rPr>
      </w:pPr>
      <w:r w:rsidRPr="00D330E3">
        <w:rPr>
          <w:rFonts w:ascii="Times New Roman" w:hAnsi="Times New Roman"/>
          <w:b/>
          <w:i/>
          <w:sz w:val="24"/>
          <w:szCs w:val="24"/>
        </w:rPr>
        <w:t>Johnson Creek Restoration Plan</w:t>
      </w:r>
      <w:r w:rsidR="00802202" w:rsidRPr="00802202">
        <w:rPr>
          <w:rFonts w:ascii="Times New Roman" w:hAnsi="Times New Roman"/>
          <w:b/>
          <w:sz w:val="24"/>
          <w:szCs w:val="24"/>
        </w:rPr>
        <w:t xml:space="preserve"> </w:t>
      </w:r>
      <w:r w:rsidR="00802202" w:rsidRPr="0086584F">
        <w:rPr>
          <w:rFonts w:ascii="Times New Roman" w:hAnsi="Times New Roman"/>
          <w:sz w:val="24"/>
          <w:szCs w:val="24"/>
        </w:rPr>
        <w:t>(</w:t>
      </w:r>
      <w:r w:rsidR="006F53D4">
        <w:rPr>
          <w:rFonts w:ascii="Times New Roman" w:hAnsi="Times New Roman"/>
          <w:sz w:val="24"/>
          <w:szCs w:val="24"/>
        </w:rPr>
        <w:t xml:space="preserve">BES, </w:t>
      </w:r>
      <w:r w:rsidR="00802202" w:rsidRPr="0086584F">
        <w:rPr>
          <w:rFonts w:ascii="Times New Roman" w:hAnsi="Times New Roman"/>
          <w:sz w:val="24"/>
          <w:szCs w:val="24"/>
        </w:rPr>
        <w:t>2001)</w:t>
      </w:r>
      <w:r w:rsidR="003F4A67" w:rsidRPr="00D330E3">
        <w:rPr>
          <w:rFonts w:ascii="Times New Roman" w:hAnsi="Times New Roman"/>
          <w:sz w:val="24"/>
          <w:szCs w:val="24"/>
        </w:rPr>
        <w:t xml:space="preserve"> </w:t>
      </w:r>
    </w:p>
    <w:p w14:paraId="554148E3" w14:textId="77777777" w:rsidR="007626E5" w:rsidRPr="006F63FF" w:rsidRDefault="007626E5" w:rsidP="00B93998">
      <w:pPr>
        <w:pStyle w:val="ListParagraph"/>
        <w:numPr>
          <w:ilvl w:val="0"/>
          <w:numId w:val="8"/>
        </w:numPr>
        <w:spacing w:after="120" w:line="240" w:lineRule="auto"/>
        <w:ind w:left="1080"/>
      </w:pPr>
      <w:r w:rsidRPr="00D330E3">
        <w:rPr>
          <w:rFonts w:ascii="Times New Roman" w:hAnsi="Times New Roman"/>
          <w:b/>
          <w:i/>
          <w:sz w:val="24"/>
          <w:szCs w:val="24"/>
        </w:rPr>
        <w:t xml:space="preserve">Lents Urban Renewal </w:t>
      </w:r>
      <w:r>
        <w:rPr>
          <w:rFonts w:ascii="Times New Roman" w:hAnsi="Times New Roman"/>
          <w:sz w:val="24"/>
          <w:szCs w:val="24"/>
        </w:rPr>
        <w:t>(PDC, initiated in 1998)</w:t>
      </w:r>
    </w:p>
    <w:p w14:paraId="44961B82" w14:textId="77777777" w:rsidR="007626E5" w:rsidRPr="00152D65" w:rsidRDefault="007626E5" w:rsidP="00B93998">
      <w:pPr>
        <w:pStyle w:val="ListParagraph"/>
        <w:numPr>
          <w:ilvl w:val="0"/>
          <w:numId w:val="8"/>
        </w:numPr>
        <w:spacing w:after="120" w:line="240" w:lineRule="auto"/>
        <w:ind w:left="1080"/>
      </w:pPr>
      <w:r w:rsidRPr="00987E9A">
        <w:rPr>
          <w:rFonts w:ascii="Times New Roman" w:hAnsi="Times New Roman"/>
          <w:b/>
          <w:i/>
          <w:sz w:val="24"/>
          <w:szCs w:val="24"/>
        </w:rPr>
        <w:t>Lents Five-Year Action Plan</w:t>
      </w:r>
      <w:r w:rsidRPr="00D330E3">
        <w:rPr>
          <w:rFonts w:ascii="Times New Roman" w:hAnsi="Times New Roman"/>
          <w:sz w:val="24"/>
          <w:szCs w:val="24"/>
        </w:rPr>
        <w:t xml:space="preserve"> </w:t>
      </w:r>
      <w:r>
        <w:rPr>
          <w:rFonts w:ascii="Times New Roman" w:hAnsi="Times New Roman"/>
          <w:sz w:val="24"/>
          <w:szCs w:val="24"/>
        </w:rPr>
        <w:t xml:space="preserve">(PDC, 2014) </w:t>
      </w:r>
    </w:p>
    <w:p w14:paraId="4DAA2B68" w14:textId="77777777" w:rsidR="007626E5" w:rsidRPr="000E6584" w:rsidRDefault="00E542CB" w:rsidP="00B93998">
      <w:pPr>
        <w:pStyle w:val="ListParagraph"/>
        <w:numPr>
          <w:ilvl w:val="0"/>
          <w:numId w:val="8"/>
        </w:numPr>
        <w:spacing w:after="120" w:line="240" w:lineRule="auto"/>
        <w:ind w:left="1080"/>
      </w:pPr>
      <w:r w:rsidRPr="006F63FF">
        <w:rPr>
          <w:rFonts w:ascii="Times New Roman" w:hAnsi="Times New Roman"/>
          <w:b/>
          <w:i/>
          <w:sz w:val="24"/>
          <w:szCs w:val="24"/>
        </w:rPr>
        <w:t xml:space="preserve">Portland Comprehensive Plan Update </w:t>
      </w:r>
      <w:r w:rsidRPr="00987E9A">
        <w:rPr>
          <w:rFonts w:ascii="Times New Roman" w:hAnsi="Times New Roman"/>
          <w:sz w:val="24"/>
          <w:szCs w:val="24"/>
        </w:rPr>
        <w:t>(BPS, adoption anticipated in 2017)</w:t>
      </w:r>
    </w:p>
    <w:p w14:paraId="3C3E6719" w14:textId="77777777" w:rsidR="006F63FF" w:rsidRPr="00D330E3" w:rsidRDefault="006F63FF" w:rsidP="00B93998">
      <w:pPr>
        <w:pStyle w:val="ListParagraph"/>
        <w:spacing w:after="120" w:line="240" w:lineRule="auto"/>
        <w:ind w:left="1440"/>
      </w:pPr>
    </w:p>
    <w:p w14:paraId="77913490" w14:textId="77777777" w:rsidR="00287D31" w:rsidRPr="00C86431" w:rsidRDefault="00287D31" w:rsidP="00B93998">
      <w:pPr>
        <w:numPr>
          <w:ilvl w:val="0"/>
          <w:numId w:val="2"/>
        </w:numPr>
        <w:tabs>
          <w:tab w:val="clear" w:pos="720"/>
          <w:tab w:val="num" w:pos="360"/>
        </w:tabs>
        <w:ind w:left="360"/>
        <w:rPr>
          <w:i/>
        </w:rPr>
      </w:pPr>
      <w:r w:rsidRPr="00C86431">
        <w:rPr>
          <w:i/>
        </w:rPr>
        <w:lastRenderedPageBreak/>
        <w:t>How does this project fit the OS criteria (see last page for details)?</w:t>
      </w:r>
    </w:p>
    <w:p w14:paraId="189A6EED" w14:textId="77777777" w:rsidR="00287D31" w:rsidRPr="00D330E3" w:rsidRDefault="00287D31" w:rsidP="00B93998">
      <w:pPr>
        <w:ind w:left="360"/>
      </w:pPr>
    </w:p>
    <w:p w14:paraId="779E4240" w14:textId="77777777" w:rsidR="001C598F" w:rsidRPr="00D330E3" w:rsidRDefault="000E1EFA" w:rsidP="00B93998">
      <w:pPr>
        <w:pStyle w:val="ListParagraph"/>
        <w:numPr>
          <w:ilvl w:val="0"/>
          <w:numId w:val="9"/>
        </w:numPr>
        <w:spacing w:line="240" w:lineRule="auto"/>
        <w:ind w:left="720"/>
        <w:rPr>
          <w:rFonts w:ascii="Times New Roman" w:hAnsi="Times New Roman"/>
          <w:i/>
          <w:sz w:val="24"/>
          <w:szCs w:val="24"/>
        </w:rPr>
      </w:pPr>
      <w:r w:rsidRPr="00D330E3">
        <w:rPr>
          <w:rFonts w:ascii="Times New Roman" w:hAnsi="Times New Roman"/>
          <w:i/>
          <w:sz w:val="24"/>
          <w:szCs w:val="24"/>
        </w:rPr>
        <w:t xml:space="preserve">The potential project meets the legislature’s sustainable community objectives (economy, community and environment) and it addresses one or more regional priorities identified by a Regional Advisory Committee (see </w:t>
      </w:r>
      <w:hyperlink r:id="rId10" w:history="1">
        <w:r w:rsidRPr="00D330E3">
          <w:rPr>
            <w:rStyle w:val="Hyperlink"/>
            <w:rFonts w:ascii="Times New Roman" w:hAnsi="Times New Roman"/>
            <w:i/>
            <w:sz w:val="24"/>
            <w:szCs w:val="24"/>
          </w:rPr>
          <w:t>www.regionalsolutions.oregon.gov</w:t>
        </w:r>
      </w:hyperlink>
      <w:r w:rsidRPr="00D330E3">
        <w:rPr>
          <w:rFonts w:ascii="Times New Roman" w:hAnsi="Times New Roman"/>
          <w:i/>
          <w:sz w:val="24"/>
          <w:szCs w:val="24"/>
        </w:rPr>
        <w:t xml:space="preserve"> for more details). </w:t>
      </w:r>
    </w:p>
    <w:p w14:paraId="0D608E62" w14:textId="662FC6FF" w:rsidR="000E1EFA" w:rsidRPr="00D330E3" w:rsidRDefault="000E1EFA" w:rsidP="00B93998">
      <w:pPr>
        <w:ind w:left="720"/>
      </w:pPr>
      <w:r w:rsidRPr="00D330E3">
        <w:t xml:space="preserve">The Lents </w:t>
      </w:r>
      <w:r w:rsidR="00473F5C">
        <w:t>Stabilization Project</w:t>
      </w:r>
      <w:r w:rsidR="00473F5C" w:rsidRPr="00D330E3">
        <w:t xml:space="preserve"> </w:t>
      </w:r>
      <w:r w:rsidR="003F4A67" w:rsidRPr="00D330E3">
        <w:t>will provide</w:t>
      </w:r>
      <w:r w:rsidR="001C598F" w:rsidRPr="00D330E3">
        <w:t xml:space="preserve"> multiple and interrelated benefits for the economy, community and the environment.</w:t>
      </w:r>
      <w:r w:rsidR="002D6E76" w:rsidRPr="00D330E3">
        <w:t xml:space="preserve"> Developing a </w:t>
      </w:r>
      <w:r w:rsidR="0086584F">
        <w:t>local</w:t>
      </w:r>
      <w:r w:rsidR="002D6E76" w:rsidRPr="00D330E3">
        <w:t xml:space="preserve"> cut-and-fill (floodplain enhancement and flood mitigation) project </w:t>
      </w:r>
      <w:r w:rsidR="003F4A67" w:rsidRPr="00D330E3">
        <w:t>will</w:t>
      </w:r>
      <w:r w:rsidR="002D6E76" w:rsidRPr="00D330E3">
        <w:t xml:space="preserve"> support job creation in the district by making underutilized land available for industrial development and business growth. The residential stabilization aspects</w:t>
      </w:r>
      <w:r w:rsidR="003F4A67" w:rsidRPr="00D330E3">
        <w:t xml:space="preserve"> of the </w:t>
      </w:r>
      <w:r w:rsidR="0086584F">
        <w:t>project</w:t>
      </w:r>
      <w:r w:rsidR="002D6E76" w:rsidRPr="00D330E3">
        <w:t xml:space="preserve">, along with the cut-and-fill strategy, </w:t>
      </w:r>
      <w:r w:rsidR="003F4A67" w:rsidRPr="00D330E3">
        <w:t>will</w:t>
      </w:r>
      <w:r w:rsidR="002D6E76" w:rsidRPr="00D330E3">
        <w:t xml:space="preserve"> enable </w:t>
      </w:r>
      <w:r w:rsidR="00152BFF" w:rsidRPr="00D330E3">
        <w:t>v</w:t>
      </w:r>
      <w:r w:rsidR="002D6E76" w:rsidRPr="00D330E3">
        <w:t xml:space="preserve">ulnerable households </w:t>
      </w:r>
      <w:r w:rsidR="00152BFF" w:rsidRPr="00D330E3">
        <w:t xml:space="preserve">to </w:t>
      </w:r>
      <w:r w:rsidR="002D6E76" w:rsidRPr="00D330E3">
        <w:t>remain in the neighborhood, preserving affordable housing</w:t>
      </w:r>
      <w:r w:rsidR="003F4A67" w:rsidRPr="00D330E3">
        <w:t>. And the project will restore and reestablish</w:t>
      </w:r>
      <w:r w:rsidR="002D6E76" w:rsidRPr="00D330E3">
        <w:t xml:space="preserve"> </w:t>
      </w:r>
      <w:r w:rsidR="003F4A67" w:rsidRPr="00D330E3">
        <w:t>floodplain habitat, with</w:t>
      </w:r>
      <w:r w:rsidR="00DA3DFD" w:rsidRPr="00D330E3">
        <w:t xml:space="preserve"> </w:t>
      </w:r>
      <w:r w:rsidR="003F4A67" w:rsidRPr="00D330E3">
        <w:t>connections to</w:t>
      </w:r>
      <w:r w:rsidR="002D6E76" w:rsidRPr="00D330E3">
        <w:t xml:space="preserve"> Johnson Creek and </w:t>
      </w:r>
      <w:r w:rsidR="003F4A67" w:rsidRPr="00D330E3">
        <w:t>previously restored sites, including the Foster Floodplain Natural Area</w:t>
      </w:r>
      <w:r w:rsidR="00DA3DFD" w:rsidRPr="00D330E3">
        <w:t xml:space="preserve">. </w:t>
      </w:r>
      <w:r w:rsidR="003F4A67" w:rsidRPr="00D330E3">
        <w:t>This will</w:t>
      </w:r>
      <w:r w:rsidR="00DA3DFD" w:rsidRPr="00D330E3">
        <w:t xml:space="preserve"> </w:t>
      </w:r>
      <w:r w:rsidR="007E3C00" w:rsidRPr="00D330E3">
        <w:t>enhance</w:t>
      </w:r>
      <w:r w:rsidR="003F4A67" w:rsidRPr="00D330E3">
        <w:t xml:space="preserve"> fish and wildlife </w:t>
      </w:r>
      <w:r w:rsidR="002D6E76" w:rsidRPr="00D330E3">
        <w:t>habitat</w:t>
      </w:r>
      <w:r w:rsidR="003F4A67" w:rsidRPr="00D330E3">
        <w:t>, improve</w:t>
      </w:r>
      <w:r w:rsidR="00DA3DFD" w:rsidRPr="00D330E3">
        <w:t xml:space="preserve"> water quality and </w:t>
      </w:r>
      <w:r w:rsidR="007E3C00" w:rsidRPr="00D330E3">
        <w:t>expand</w:t>
      </w:r>
      <w:r w:rsidR="00E1208E" w:rsidRPr="00D330E3">
        <w:t xml:space="preserve"> the</w:t>
      </w:r>
      <w:r w:rsidR="002D6E76" w:rsidRPr="00D330E3">
        <w:t xml:space="preserve"> network of natural areas in East Portland connected along the Springwater Corridor Trail. </w:t>
      </w:r>
    </w:p>
    <w:p w14:paraId="4C430644" w14:textId="77777777" w:rsidR="000E1EFA" w:rsidRPr="00D330E3" w:rsidRDefault="000E1EFA" w:rsidP="00B93998">
      <w:pPr>
        <w:ind w:left="360"/>
      </w:pPr>
    </w:p>
    <w:p w14:paraId="42542F2D" w14:textId="77777777" w:rsidR="001C598F" w:rsidRPr="00D330E3" w:rsidRDefault="000E1EFA" w:rsidP="00B93998">
      <w:pPr>
        <w:pStyle w:val="ListParagraph"/>
        <w:numPr>
          <w:ilvl w:val="0"/>
          <w:numId w:val="9"/>
        </w:numPr>
        <w:spacing w:line="240" w:lineRule="auto"/>
        <w:ind w:left="720"/>
        <w:rPr>
          <w:rFonts w:ascii="Times New Roman" w:hAnsi="Times New Roman"/>
          <w:i/>
          <w:sz w:val="24"/>
          <w:szCs w:val="24"/>
        </w:rPr>
      </w:pPr>
      <w:r w:rsidRPr="00D330E3">
        <w:rPr>
          <w:rFonts w:ascii="Times New Roman" w:hAnsi="Times New Roman"/>
          <w:i/>
          <w:sz w:val="24"/>
          <w:szCs w:val="24"/>
        </w:rPr>
        <w:t>The potential project is consistent with the goals and objectives of the governor and state legis</w:t>
      </w:r>
      <w:r w:rsidR="00DA3DFD" w:rsidRPr="00D330E3">
        <w:rPr>
          <w:rFonts w:ascii="Times New Roman" w:hAnsi="Times New Roman"/>
          <w:i/>
          <w:sz w:val="24"/>
          <w:szCs w:val="24"/>
        </w:rPr>
        <w:t xml:space="preserve">lators who represent the area. </w:t>
      </w:r>
      <w:r w:rsidRPr="00D330E3">
        <w:rPr>
          <w:rFonts w:ascii="Times New Roman" w:hAnsi="Times New Roman"/>
          <w:i/>
          <w:sz w:val="24"/>
          <w:szCs w:val="24"/>
        </w:rPr>
        <w:t xml:space="preserve">The politics around the project are favorable. It is also a priority for state and/or federal agencies.   </w:t>
      </w:r>
    </w:p>
    <w:p w14:paraId="32A2AE56" w14:textId="5C50E679" w:rsidR="007E3C00" w:rsidRPr="00D330E3" w:rsidRDefault="00DA3DFD" w:rsidP="00B93998">
      <w:pPr>
        <w:ind w:left="720"/>
      </w:pPr>
      <w:r w:rsidRPr="00D330E3">
        <w:t xml:space="preserve">Representative Jeff Reardon </w:t>
      </w:r>
      <w:r w:rsidR="00E1208E" w:rsidRPr="00D330E3">
        <w:t xml:space="preserve">established the Lents </w:t>
      </w:r>
      <w:r w:rsidR="00473F5C">
        <w:t>Stabilization Project</w:t>
      </w:r>
      <w:r w:rsidR="00E1208E" w:rsidRPr="00D330E3">
        <w:t xml:space="preserve">; </w:t>
      </w:r>
      <w:r w:rsidR="001C598F" w:rsidRPr="00D330E3">
        <w:t>Mayor Charlie Hales</w:t>
      </w:r>
      <w:r w:rsidR="00E1208E" w:rsidRPr="00D330E3">
        <w:t xml:space="preserve"> </w:t>
      </w:r>
      <w:r w:rsidR="00F10441">
        <w:t>endorses</w:t>
      </w:r>
      <w:r w:rsidR="00F10441" w:rsidRPr="00D330E3">
        <w:t xml:space="preserve"> </w:t>
      </w:r>
      <w:r w:rsidR="00E1208E" w:rsidRPr="00D330E3">
        <w:t>the effort</w:t>
      </w:r>
      <w:r w:rsidR="00F10441">
        <w:t xml:space="preserve"> and has recommended City of Portland funding to support the Oregon Solutions effort for the next two fiscal years</w:t>
      </w:r>
      <w:r w:rsidR="001C598F" w:rsidRPr="00D330E3">
        <w:t xml:space="preserve">. </w:t>
      </w:r>
      <w:r w:rsidR="002D6E76" w:rsidRPr="00D330E3">
        <w:t xml:space="preserve">Project elements </w:t>
      </w:r>
      <w:r w:rsidR="00E1208E" w:rsidRPr="00D330E3">
        <w:t>will</w:t>
      </w:r>
      <w:r w:rsidR="002D6E76" w:rsidRPr="00D330E3">
        <w:t xml:space="preserve"> include </w:t>
      </w:r>
      <w:r w:rsidR="0086584F" w:rsidRPr="00D330E3">
        <w:t>stabilization of the base of affordable housing (H/CSD)</w:t>
      </w:r>
      <w:r w:rsidR="0086584F">
        <w:t xml:space="preserve">, </w:t>
      </w:r>
      <w:r w:rsidR="002D6E76" w:rsidRPr="00D330E3">
        <w:t>brownfield remediation (</w:t>
      </w:r>
      <w:r w:rsidR="00E1208E" w:rsidRPr="00D330E3">
        <w:t>O</w:t>
      </w:r>
      <w:r w:rsidR="00802202">
        <w:t xml:space="preserve">regon </w:t>
      </w:r>
      <w:r w:rsidR="002D6E76" w:rsidRPr="00D330E3">
        <w:t>DEQ and Business Oregon), fish and wildlife habitat</w:t>
      </w:r>
      <w:r w:rsidRPr="00D330E3">
        <w:t xml:space="preserve"> enhancement</w:t>
      </w:r>
      <w:r w:rsidR="002D6E76" w:rsidRPr="00D330E3">
        <w:t xml:space="preserve"> (ODFW), </w:t>
      </w:r>
      <w:r w:rsidRPr="00D330E3">
        <w:t xml:space="preserve">industrial </w:t>
      </w:r>
      <w:r w:rsidR="002D6E76" w:rsidRPr="00D330E3">
        <w:t xml:space="preserve">land utilization and floodplain </w:t>
      </w:r>
      <w:r w:rsidR="0086584F">
        <w:t>management (DLCD, DSL)</w:t>
      </w:r>
      <w:r w:rsidR="003B363D" w:rsidRPr="00D330E3">
        <w:t xml:space="preserve">. </w:t>
      </w:r>
      <w:r w:rsidRPr="00D330E3">
        <w:t>Several o</w:t>
      </w:r>
      <w:r w:rsidR="007E3C00" w:rsidRPr="00D330E3">
        <w:t>f the</w:t>
      </w:r>
      <w:r w:rsidR="003B363D" w:rsidRPr="00D330E3">
        <w:t>se agencies</w:t>
      </w:r>
      <w:r w:rsidRPr="00D330E3">
        <w:t xml:space="preserve"> </w:t>
      </w:r>
      <w:r w:rsidR="003B363D" w:rsidRPr="00D330E3">
        <w:t>have participated in the development of this proposal.</w:t>
      </w:r>
      <w:r w:rsidR="00E1208E" w:rsidRPr="00D330E3">
        <w:t xml:space="preserve"> </w:t>
      </w:r>
    </w:p>
    <w:p w14:paraId="704CC4F7" w14:textId="77777777" w:rsidR="000E1EFA" w:rsidRPr="00D330E3" w:rsidRDefault="000E1EFA" w:rsidP="00B93998"/>
    <w:p w14:paraId="4C2D3C0E" w14:textId="77777777" w:rsidR="000E1EFA" w:rsidRPr="00D330E3" w:rsidRDefault="000E1EFA" w:rsidP="00B93998">
      <w:pPr>
        <w:pStyle w:val="ListParagraph"/>
        <w:numPr>
          <w:ilvl w:val="0"/>
          <w:numId w:val="9"/>
        </w:numPr>
        <w:spacing w:line="240" w:lineRule="auto"/>
        <w:ind w:left="720"/>
        <w:rPr>
          <w:rFonts w:ascii="Times New Roman" w:hAnsi="Times New Roman"/>
          <w:i/>
          <w:sz w:val="24"/>
          <w:szCs w:val="24"/>
        </w:rPr>
      </w:pPr>
      <w:r w:rsidRPr="00D330E3">
        <w:rPr>
          <w:rFonts w:ascii="Times New Roman" w:hAnsi="Times New Roman"/>
          <w:i/>
          <w:sz w:val="24"/>
          <w:szCs w:val="24"/>
        </w:rPr>
        <w:t>There is a high level of excitement or enthusiasm for the project. The Regional Solutions Coordinator is enthusiastic about the project.</w:t>
      </w:r>
    </w:p>
    <w:p w14:paraId="7E65B688" w14:textId="720ABABF" w:rsidR="001C598F" w:rsidRPr="00D330E3" w:rsidRDefault="001C598F" w:rsidP="00B93998">
      <w:pPr>
        <w:ind w:left="720"/>
      </w:pPr>
      <w:r w:rsidRPr="00D330E3">
        <w:t xml:space="preserve">Multiple City, Regional, State agencies are supportive of the project. Industrial property owners and local residents </w:t>
      </w:r>
      <w:r w:rsidR="0086584F">
        <w:t>have voiced strong</w:t>
      </w:r>
      <w:r w:rsidRPr="00D330E3">
        <w:t xml:space="preserve"> support </w:t>
      </w:r>
      <w:r w:rsidR="0086584F">
        <w:t xml:space="preserve">for </w:t>
      </w:r>
      <w:r w:rsidRPr="00D330E3">
        <w:t>the effort. Bobby Lee is participating in this effort and is supportive</w:t>
      </w:r>
      <w:r w:rsidR="00DA3DFD" w:rsidRPr="00D330E3">
        <w:t xml:space="preserve"> of the project</w:t>
      </w:r>
      <w:r w:rsidRPr="00D330E3">
        <w:t xml:space="preserve">. </w:t>
      </w:r>
    </w:p>
    <w:p w14:paraId="1F186A42" w14:textId="77777777" w:rsidR="001C598F" w:rsidRPr="00D330E3" w:rsidRDefault="001C598F" w:rsidP="00B93998"/>
    <w:p w14:paraId="06B11A5B" w14:textId="77777777" w:rsidR="000E1EFA" w:rsidRPr="00D330E3" w:rsidRDefault="000E1EFA" w:rsidP="00B93998">
      <w:pPr>
        <w:pStyle w:val="ListParagraph"/>
        <w:numPr>
          <w:ilvl w:val="0"/>
          <w:numId w:val="9"/>
        </w:numPr>
        <w:spacing w:line="240" w:lineRule="auto"/>
        <w:ind w:left="720"/>
        <w:rPr>
          <w:rFonts w:ascii="Times New Roman" w:hAnsi="Times New Roman"/>
          <w:i/>
          <w:sz w:val="24"/>
          <w:szCs w:val="24"/>
        </w:rPr>
      </w:pPr>
      <w:r w:rsidRPr="00D330E3">
        <w:rPr>
          <w:rFonts w:ascii="Times New Roman" w:hAnsi="Times New Roman"/>
          <w:i/>
          <w:sz w:val="24"/>
          <w:szCs w:val="24"/>
        </w:rPr>
        <w:t xml:space="preserve">There are multiple players involved from the local, state, and federal governments, the private sector, and NGOs.  The potential for collaborative problem-solving and implementation planning among the multiple players is very possible.  It is unlikely that any single party can solve the problem or implement the project themselves.  </w:t>
      </w:r>
    </w:p>
    <w:p w14:paraId="534CC742" w14:textId="77777777" w:rsidR="000E1EFA" w:rsidRPr="00D330E3" w:rsidRDefault="00DA3DFD" w:rsidP="00B93998">
      <w:pPr>
        <w:ind w:left="720"/>
      </w:pPr>
      <w:r w:rsidRPr="00D330E3">
        <w:t xml:space="preserve">The project team currently includes representatives from the City of Portland, Metro, the State of Oregon, </w:t>
      </w:r>
      <w:r w:rsidR="007E3C00" w:rsidRPr="00D330E3">
        <w:t>the Lents N</w:t>
      </w:r>
      <w:r w:rsidRPr="00D330E3">
        <w:t xml:space="preserve">eighborhood </w:t>
      </w:r>
      <w:r w:rsidR="007E3C00" w:rsidRPr="00D330E3">
        <w:t>Association</w:t>
      </w:r>
      <w:r w:rsidRPr="00D330E3">
        <w:t xml:space="preserve"> and </w:t>
      </w:r>
      <w:r w:rsidR="00E1208E" w:rsidRPr="00D330E3">
        <w:t>industrial</w:t>
      </w:r>
      <w:r w:rsidRPr="00D330E3">
        <w:t xml:space="preserve"> property owners. No single entity at any level of government has responsibility for addressing </w:t>
      </w:r>
      <w:r w:rsidR="002D7AF4" w:rsidRPr="00D330E3">
        <w:t xml:space="preserve">the impacts of flooding and the 100-year </w:t>
      </w:r>
      <w:r w:rsidRPr="00D330E3">
        <w:t xml:space="preserve">floodplain </w:t>
      </w:r>
      <w:r w:rsidR="002D7AF4" w:rsidRPr="00D330E3">
        <w:t xml:space="preserve">on property owners, </w:t>
      </w:r>
      <w:r w:rsidR="007E3C00" w:rsidRPr="00D330E3">
        <w:t>neighborhood revitalization</w:t>
      </w:r>
      <w:r w:rsidR="002D7AF4" w:rsidRPr="00D330E3">
        <w:t xml:space="preserve"> and economic development. </w:t>
      </w:r>
      <w:r w:rsidR="00476FDD" w:rsidRPr="00D330E3">
        <w:t>T</w:t>
      </w:r>
      <w:r w:rsidR="00E1208E" w:rsidRPr="00D330E3">
        <w:t>his</w:t>
      </w:r>
      <w:r w:rsidR="002D7AF4" w:rsidRPr="00D330E3">
        <w:t xml:space="preserve"> effort </w:t>
      </w:r>
      <w:r w:rsidR="00E1208E" w:rsidRPr="00D330E3">
        <w:t>will</w:t>
      </w:r>
      <w:r w:rsidR="002D7AF4" w:rsidRPr="00D330E3">
        <w:t xml:space="preserve"> need to be coordinated </w:t>
      </w:r>
      <w:r w:rsidR="00E1208E" w:rsidRPr="00D330E3">
        <w:t xml:space="preserve">between </w:t>
      </w:r>
      <w:r w:rsidR="00476FDD" w:rsidRPr="00D330E3">
        <w:t xml:space="preserve">state and local </w:t>
      </w:r>
      <w:r w:rsidR="00E1208E" w:rsidRPr="00D330E3">
        <w:t xml:space="preserve">agencies </w:t>
      </w:r>
      <w:r w:rsidR="002D7AF4" w:rsidRPr="00D330E3">
        <w:t xml:space="preserve">to be consistent with </w:t>
      </w:r>
      <w:r w:rsidR="002D7AF4" w:rsidRPr="00D330E3">
        <w:lastRenderedPageBreak/>
        <w:t xml:space="preserve">FEMA and ESA regulations. The Oregon Solutions process </w:t>
      </w:r>
      <w:r w:rsidR="00E1208E" w:rsidRPr="00D330E3">
        <w:t>will</w:t>
      </w:r>
      <w:r w:rsidR="002D7AF4" w:rsidRPr="00D330E3">
        <w:t xml:space="preserve"> </w:t>
      </w:r>
      <w:r w:rsidR="00476FDD" w:rsidRPr="00D330E3">
        <w:t>recommend</w:t>
      </w:r>
      <w:r w:rsidR="002D7AF4" w:rsidRPr="00D330E3">
        <w:t xml:space="preserve"> a governance structure to support </w:t>
      </w:r>
      <w:r w:rsidR="00E1208E" w:rsidRPr="00D330E3">
        <w:t>continuation of the project</w:t>
      </w:r>
      <w:r w:rsidR="002D7AF4" w:rsidRPr="00D330E3">
        <w:t>.</w:t>
      </w:r>
    </w:p>
    <w:p w14:paraId="438523A4" w14:textId="77777777" w:rsidR="001C598F" w:rsidRPr="00D330E3" w:rsidRDefault="001C598F" w:rsidP="00B93998"/>
    <w:p w14:paraId="65B51D4C" w14:textId="77777777" w:rsidR="000E1EFA" w:rsidRPr="00D330E3" w:rsidRDefault="000E1EFA" w:rsidP="00B93998">
      <w:pPr>
        <w:pStyle w:val="ListParagraph"/>
        <w:numPr>
          <w:ilvl w:val="0"/>
          <w:numId w:val="9"/>
        </w:numPr>
        <w:spacing w:line="240" w:lineRule="auto"/>
        <w:ind w:left="720"/>
        <w:rPr>
          <w:rFonts w:ascii="Times New Roman" w:hAnsi="Times New Roman"/>
          <w:i/>
          <w:sz w:val="24"/>
          <w:szCs w:val="24"/>
        </w:rPr>
      </w:pPr>
      <w:r w:rsidRPr="00D330E3">
        <w:rPr>
          <w:rFonts w:ascii="Times New Roman" w:hAnsi="Times New Roman"/>
          <w:i/>
          <w:sz w:val="24"/>
          <w:szCs w:val="24"/>
        </w:rPr>
        <w:t>The project is ripe for Oregon Solutions to ass</w:t>
      </w:r>
      <w:r w:rsidR="002D7AF4" w:rsidRPr="00D330E3">
        <w:rPr>
          <w:rFonts w:ascii="Times New Roman" w:hAnsi="Times New Roman"/>
          <w:i/>
          <w:sz w:val="24"/>
          <w:szCs w:val="24"/>
        </w:rPr>
        <w:t>ist.  A lot of the basic ground</w:t>
      </w:r>
      <w:r w:rsidRPr="00D330E3">
        <w:rPr>
          <w:rFonts w:ascii="Times New Roman" w:hAnsi="Times New Roman"/>
          <w:i/>
          <w:sz w:val="24"/>
          <w:szCs w:val="24"/>
        </w:rPr>
        <w:t>work has been done and there is a clear definition of the community problem or of the project to be implemented.  The outcome is pretty clear to the multiple parties who will be participating on the project team.</w:t>
      </w:r>
    </w:p>
    <w:p w14:paraId="7031DAD4" w14:textId="7F9D8B2A" w:rsidR="000E1EFA" w:rsidRPr="00D330E3" w:rsidRDefault="002D7AF4" w:rsidP="00B93998">
      <w:pPr>
        <w:ind w:left="720"/>
      </w:pPr>
      <w:r w:rsidRPr="00D330E3">
        <w:t xml:space="preserve">Previous analyses determined that </w:t>
      </w:r>
      <w:r w:rsidR="00802202">
        <w:t xml:space="preserve">with </w:t>
      </w:r>
      <w:r w:rsidR="00802202" w:rsidRPr="00D330E3">
        <w:t>public acquisition of 30 acres of land, along with floodplain enhancements and improvements to Foster Road</w:t>
      </w:r>
      <w:r w:rsidR="00802202">
        <w:t>,</w:t>
      </w:r>
      <w:r w:rsidR="00802202" w:rsidRPr="00D330E3">
        <w:t xml:space="preserve"> </w:t>
      </w:r>
      <w:r w:rsidRPr="00D330E3">
        <w:t xml:space="preserve">it </w:t>
      </w:r>
      <w:r w:rsidR="00802202">
        <w:t>would be</w:t>
      </w:r>
      <w:r w:rsidR="00802202" w:rsidRPr="00D330E3">
        <w:t xml:space="preserve"> </w:t>
      </w:r>
      <w:r w:rsidRPr="00D330E3">
        <w:t>feasible to manage floodwaters that currently cover 330 acres of the neighborhood</w:t>
      </w:r>
      <w:r w:rsidR="00802202">
        <w:t>.</w:t>
      </w:r>
      <w:r w:rsidRPr="00D330E3">
        <w:t xml:space="preserve"> An economic analysis</w:t>
      </w:r>
      <w:r w:rsidR="00802202">
        <w:t xml:space="preserve"> also</w:t>
      </w:r>
      <w:r w:rsidRPr="00D330E3">
        <w:t xml:space="preserve"> determined that the project </w:t>
      </w:r>
      <w:r w:rsidR="00476FDD" w:rsidRPr="00D330E3">
        <w:t>w</w:t>
      </w:r>
      <w:r w:rsidR="00802202">
        <w:t>ould</w:t>
      </w:r>
      <w:r w:rsidRPr="00D330E3">
        <w:t xml:space="preserve"> yield significant economic benefits in terms of increased property values and job creation. The project </w:t>
      </w:r>
      <w:r w:rsidR="00E1208E" w:rsidRPr="00D330E3">
        <w:t xml:space="preserve">team </w:t>
      </w:r>
      <w:r w:rsidRPr="00D330E3">
        <w:t>agrees that the primary needs for moving forward on this effort are:</w:t>
      </w:r>
    </w:p>
    <w:p w14:paraId="4E068008" w14:textId="77777777" w:rsidR="0086584F" w:rsidRPr="00D330E3" w:rsidRDefault="0086584F" w:rsidP="00B93998">
      <w:pPr>
        <w:pStyle w:val="ListParagraph"/>
        <w:numPr>
          <w:ilvl w:val="1"/>
          <w:numId w:val="9"/>
        </w:numPr>
        <w:spacing w:line="240" w:lineRule="auto"/>
        <w:ind w:left="1440"/>
        <w:rPr>
          <w:rFonts w:ascii="Times New Roman" w:hAnsi="Times New Roman"/>
          <w:sz w:val="24"/>
          <w:szCs w:val="24"/>
        </w:rPr>
      </w:pPr>
      <w:r w:rsidRPr="00D330E3">
        <w:rPr>
          <w:rFonts w:ascii="Times New Roman" w:hAnsi="Times New Roman"/>
          <w:sz w:val="24"/>
          <w:szCs w:val="24"/>
        </w:rPr>
        <w:t>Determining near-term strategies to reduce the impacts of high flood insurance costs on vulnerable homeowners</w:t>
      </w:r>
    </w:p>
    <w:p w14:paraId="43A4D846" w14:textId="5BEF6AD1" w:rsidR="002D7AF4" w:rsidRDefault="0086584F" w:rsidP="00B93998">
      <w:pPr>
        <w:pStyle w:val="ListParagraph"/>
        <w:numPr>
          <w:ilvl w:val="1"/>
          <w:numId w:val="9"/>
        </w:numPr>
        <w:spacing w:line="240" w:lineRule="auto"/>
        <w:ind w:left="1440"/>
        <w:rPr>
          <w:rFonts w:ascii="Times New Roman" w:hAnsi="Times New Roman"/>
          <w:sz w:val="24"/>
          <w:szCs w:val="24"/>
        </w:rPr>
      </w:pPr>
      <w:r>
        <w:rPr>
          <w:rFonts w:ascii="Times New Roman" w:hAnsi="Times New Roman"/>
          <w:sz w:val="24"/>
          <w:szCs w:val="24"/>
        </w:rPr>
        <w:t>Working with environmental permitting agencies to outline</w:t>
      </w:r>
      <w:r w:rsidR="00E1208E" w:rsidRPr="00D330E3">
        <w:rPr>
          <w:rFonts w:ascii="Times New Roman" w:hAnsi="Times New Roman"/>
          <w:sz w:val="24"/>
          <w:szCs w:val="24"/>
        </w:rPr>
        <w:t xml:space="preserve"> a</w:t>
      </w:r>
      <w:r w:rsidR="002D7AF4" w:rsidRPr="00D330E3">
        <w:rPr>
          <w:rFonts w:ascii="Times New Roman" w:hAnsi="Times New Roman"/>
          <w:sz w:val="24"/>
          <w:szCs w:val="24"/>
        </w:rPr>
        <w:t xml:space="preserve"> process </w:t>
      </w:r>
      <w:r>
        <w:rPr>
          <w:rFonts w:ascii="Times New Roman" w:hAnsi="Times New Roman"/>
          <w:sz w:val="24"/>
          <w:szCs w:val="24"/>
        </w:rPr>
        <w:t>that will</w:t>
      </w:r>
      <w:r w:rsidR="00E1208E" w:rsidRPr="00D330E3">
        <w:rPr>
          <w:rFonts w:ascii="Times New Roman" w:hAnsi="Times New Roman"/>
          <w:sz w:val="24"/>
          <w:szCs w:val="24"/>
        </w:rPr>
        <w:t xml:space="preserve"> </w:t>
      </w:r>
      <w:r w:rsidR="00476FDD" w:rsidRPr="00D330E3">
        <w:rPr>
          <w:rFonts w:ascii="Times New Roman" w:hAnsi="Times New Roman"/>
          <w:sz w:val="24"/>
          <w:szCs w:val="24"/>
        </w:rPr>
        <w:t xml:space="preserve">allow </w:t>
      </w:r>
      <w:r>
        <w:rPr>
          <w:rFonts w:ascii="Times New Roman" w:hAnsi="Times New Roman"/>
          <w:sz w:val="24"/>
          <w:szCs w:val="24"/>
        </w:rPr>
        <w:t>a local</w:t>
      </w:r>
      <w:r w:rsidR="00476FDD" w:rsidRPr="00D330E3">
        <w:rPr>
          <w:rFonts w:ascii="Times New Roman" w:hAnsi="Times New Roman"/>
          <w:sz w:val="24"/>
          <w:szCs w:val="24"/>
        </w:rPr>
        <w:t xml:space="preserve"> cut-</w:t>
      </w:r>
      <w:r w:rsidR="002D7AF4" w:rsidRPr="00D330E3">
        <w:rPr>
          <w:rFonts w:ascii="Times New Roman" w:hAnsi="Times New Roman"/>
          <w:sz w:val="24"/>
          <w:szCs w:val="24"/>
        </w:rPr>
        <w:t>and</w:t>
      </w:r>
      <w:r w:rsidR="00476FDD" w:rsidRPr="00D330E3">
        <w:rPr>
          <w:rFonts w:ascii="Times New Roman" w:hAnsi="Times New Roman"/>
          <w:sz w:val="24"/>
          <w:szCs w:val="24"/>
        </w:rPr>
        <w:t>-</w:t>
      </w:r>
      <w:r w:rsidR="002D7AF4" w:rsidRPr="00D330E3">
        <w:rPr>
          <w:rFonts w:ascii="Times New Roman" w:hAnsi="Times New Roman"/>
          <w:sz w:val="24"/>
          <w:szCs w:val="24"/>
        </w:rPr>
        <w:t xml:space="preserve">fill </w:t>
      </w:r>
      <w:r>
        <w:rPr>
          <w:rFonts w:ascii="Times New Roman" w:hAnsi="Times New Roman"/>
          <w:sz w:val="24"/>
          <w:szCs w:val="24"/>
        </w:rPr>
        <w:t xml:space="preserve">strategy </w:t>
      </w:r>
      <w:r w:rsidR="002D7AF4" w:rsidRPr="00D330E3">
        <w:rPr>
          <w:rFonts w:ascii="Times New Roman" w:hAnsi="Times New Roman"/>
          <w:sz w:val="24"/>
          <w:szCs w:val="24"/>
        </w:rPr>
        <w:t>within the floodplain</w:t>
      </w:r>
    </w:p>
    <w:p w14:paraId="6A6AA279" w14:textId="17E7E78F" w:rsidR="0086584F" w:rsidRPr="00D330E3" w:rsidRDefault="0086584F" w:rsidP="00B93998">
      <w:pPr>
        <w:pStyle w:val="ListParagraph"/>
        <w:numPr>
          <w:ilvl w:val="1"/>
          <w:numId w:val="9"/>
        </w:numPr>
        <w:spacing w:line="240" w:lineRule="auto"/>
        <w:ind w:left="1440"/>
        <w:rPr>
          <w:rFonts w:ascii="Times New Roman" w:hAnsi="Times New Roman"/>
          <w:sz w:val="24"/>
          <w:szCs w:val="24"/>
        </w:rPr>
      </w:pPr>
      <w:r>
        <w:rPr>
          <w:rFonts w:ascii="Times New Roman" w:hAnsi="Times New Roman"/>
          <w:sz w:val="24"/>
          <w:szCs w:val="24"/>
        </w:rPr>
        <w:t>Identifying and addressing other impediments to investment in industrial sites</w:t>
      </w:r>
    </w:p>
    <w:p w14:paraId="6013EABD" w14:textId="26A69CC1" w:rsidR="002D7AF4" w:rsidRPr="00D330E3" w:rsidRDefault="002D7AF4" w:rsidP="00B93998">
      <w:pPr>
        <w:pStyle w:val="ListParagraph"/>
        <w:numPr>
          <w:ilvl w:val="1"/>
          <w:numId w:val="9"/>
        </w:numPr>
        <w:spacing w:line="240" w:lineRule="auto"/>
        <w:ind w:left="1440"/>
        <w:rPr>
          <w:rFonts w:ascii="Times New Roman" w:hAnsi="Times New Roman"/>
          <w:sz w:val="24"/>
          <w:szCs w:val="24"/>
        </w:rPr>
      </w:pPr>
      <w:r w:rsidRPr="00D330E3">
        <w:rPr>
          <w:rFonts w:ascii="Times New Roman" w:hAnsi="Times New Roman"/>
          <w:sz w:val="24"/>
          <w:szCs w:val="24"/>
        </w:rPr>
        <w:t>Developing an organizational</w:t>
      </w:r>
      <w:r w:rsidR="00F10441">
        <w:rPr>
          <w:rFonts w:ascii="Times New Roman" w:hAnsi="Times New Roman"/>
          <w:sz w:val="24"/>
          <w:szCs w:val="24"/>
        </w:rPr>
        <w:t xml:space="preserve"> </w:t>
      </w:r>
      <w:r w:rsidRPr="00D330E3">
        <w:rPr>
          <w:rFonts w:ascii="Times New Roman" w:hAnsi="Times New Roman"/>
          <w:sz w:val="24"/>
          <w:szCs w:val="24"/>
        </w:rPr>
        <w:t xml:space="preserve">governance structure </w:t>
      </w:r>
      <w:r w:rsidR="00F10441">
        <w:rPr>
          <w:rFonts w:ascii="Times New Roman" w:hAnsi="Times New Roman"/>
          <w:sz w:val="24"/>
          <w:szCs w:val="24"/>
        </w:rPr>
        <w:t xml:space="preserve">and a funding strategy </w:t>
      </w:r>
      <w:r w:rsidRPr="00D330E3">
        <w:rPr>
          <w:rFonts w:ascii="Times New Roman" w:hAnsi="Times New Roman"/>
          <w:sz w:val="24"/>
          <w:szCs w:val="24"/>
        </w:rPr>
        <w:t>to support future work</w:t>
      </w:r>
    </w:p>
    <w:p w14:paraId="77213FBB" w14:textId="77777777" w:rsidR="002D7AF4" w:rsidRPr="00D330E3" w:rsidRDefault="002D7AF4" w:rsidP="00B93998"/>
    <w:p w14:paraId="5196D86D" w14:textId="77777777" w:rsidR="00152BFF" w:rsidRPr="00D330E3" w:rsidRDefault="000E1EFA" w:rsidP="00B93998">
      <w:pPr>
        <w:pStyle w:val="ListParagraph"/>
        <w:numPr>
          <w:ilvl w:val="0"/>
          <w:numId w:val="9"/>
        </w:numPr>
        <w:spacing w:line="240" w:lineRule="auto"/>
        <w:ind w:left="720"/>
        <w:rPr>
          <w:rFonts w:ascii="Times New Roman" w:hAnsi="Times New Roman"/>
          <w:i/>
          <w:sz w:val="24"/>
          <w:szCs w:val="24"/>
        </w:rPr>
      </w:pPr>
      <w:r w:rsidRPr="00D330E3">
        <w:rPr>
          <w:rFonts w:ascii="Times New Roman" w:hAnsi="Times New Roman"/>
          <w:i/>
          <w:sz w:val="24"/>
          <w:szCs w:val="24"/>
        </w:rPr>
        <w:t>It does not involve a substantial amount of controversy, although some controversy is to be expected.  There is no need for a mediator or some sort of dispute resolution process in order to proceed. If mediation is needed the project may be appropriate for Oregon Consensus services.</w:t>
      </w:r>
    </w:p>
    <w:p w14:paraId="22F9B23A" w14:textId="60FBD136" w:rsidR="00152BFF" w:rsidRPr="00D330E3" w:rsidRDefault="00152BFF" w:rsidP="00B93998">
      <w:pPr>
        <w:ind w:left="720"/>
      </w:pPr>
      <w:r w:rsidRPr="00D330E3">
        <w:t xml:space="preserve">The project </w:t>
      </w:r>
      <w:r w:rsidR="00E1208E" w:rsidRPr="00D330E3">
        <w:t>will</w:t>
      </w:r>
      <w:r w:rsidRPr="00D330E3">
        <w:t xml:space="preserve"> require further development of the flood mitigation concept, which will identify properties for future acquisition through a willing seller program. Previous experience by </w:t>
      </w:r>
      <w:r w:rsidR="00476FDD" w:rsidRPr="00D330E3">
        <w:t xml:space="preserve">the </w:t>
      </w:r>
      <w:r w:rsidRPr="00D330E3">
        <w:t xml:space="preserve">Portland Bureau of Environmental Services indicates that </w:t>
      </w:r>
      <w:r w:rsidR="00476FDD" w:rsidRPr="00D330E3">
        <w:t xml:space="preserve">though </w:t>
      </w:r>
      <w:r w:rsidR="00E1208E" w:rsidRPr="00D330E3">
        <w:t xml:space="preserve">owners of target properties </w:t>
      </w:r>
      <w:r w:rsidR="00476FDD" w:rsidRPr="00D330E3">
        <w:t>may</w:t>
      </w:r>
      <w:r w:rsidR="00E1208E" w:rsidRPr="00D330E3">
        <w:t xml:space="preserve"> raise </w:t>
      </w:r>
      <w:r w:rsidRPr="00D330E3">
        <w:t xml:space="preserve">concerns </w:t>
      </w:r>
      <w:r w:rsidR="00E1208E" w:rsidRPr="00D330E3">
        <w:t xml:space="preserve">about </w:t>
      </w:r>
      <w:r w:rsidR="00476FDD" w:rsidRPr="00D330E3">
        <w:t xml:space="preserve">their properties being identified for acquisition, </w:t>
      </w:r>
      <w:r w:rsidR="00E1208E" w:rsidRPr="00D330E3">
        <w:t>t</w:t>
      </w:r>
      <w:r w:rsidRPr="00D330E3">
        <w:t xml:space="preserve">he willing seller approach </w:t>
      </w:r>
      <w:r w:rsidR="00E1208E" w:rsidRPr="00D330E3">
        <w:t>is an effective way to</w:t>
      </w:r>
      <w:r w:rsidR="00756C07" w:rsidRPr="00D330E3">
        <w:t xml:space="preserve"> acquire land for </w:t>
      </w:r>
      <w:r w:rsidRPr="00D330E3">
        <w:t>restoration.</w:t>
      </w:r>
      <w:r w:rsidR="004B32DC">
        <w:t xml:space="preserve"> The project recognizes issues related to equity among this largely under-served community and will have to identify and implement measures to minimize the risk of gentrification. </w:t>
      </w:r>
    </w:p>
    <w:p w14:paraId="603732BC" w14:textId="77777777" w:rsidR="000E1EFA" w:rsidRPr="00D330E3" w:rsidRDefault="000E1EFA" w:rsidP="00B93998"/>
    <w:p w14:paraId="40A24411" w14:textId="77777777" w:rsidR="000E1EFA" w:rsidRPr="00D330E3" w:rsidRDefault="000E1EFA" w:rsidP="00B93998">
      <w:pPr>
        <w:pStyle w:val="ListParagraph"/>
        <w:numPr>
          <w:ilvl w:val="0"/>
          <w:numId w:val="9"/>
        </w:numPr>
        <w:spacing w:line="240" w:lineRule="auto"/>
        <w:ind w:left="720"/>
        <w:rPr>
          <w:rFonts w:ascii="Times New Roman" w:hAnsi="Times New Roman"/>
          <w:i/>
          <w:sz w:val="24"/>
          <w:szCs w:val="24"/>
        </w:rPr>
      </w:pPr>
      <w:r w:rsidRPr="00D330E3">
        <w:rPr>
          <w:rFonts w:ascii="Times New Roman" w:hAnsi="Times New Roman"/>
          <w:i/>
          <w:sz w:val="24"/>
          <w:szCs w:val="24"/>
        </w:rPr>
        <w:t>There is a clearly defined</w:t>
      </w:r>
      <w:r w:rsidR="00152BFF" w:rsidRPr="00D330E3">
        <w:rPr>
          <w:rFonts w:ascii="Times New Roman" w:hAnsi="Times New Roman"/>
          <w:i/>
          <w:sz w:val="24"/>
          <w:szCs w:val="24"/>
        </w:rPr>
        <w:t xml:space="preserve"> lead partner for the project. </w:t>
      </w:r>
      <w:r w:rsidRPr="00D330E3">
        <w:rPr>
          <w:rFonts w:ascii="Times New Roman" w:hAnsi="Times New Roman"/>
          <w:i/>
          <w:sz w:val="24"/>
          <w:szCs w:val="24"/>
        </w:rPr>
        <w:t xml:space="preserve">In addition, there is an individual champion or multiple champions for the project. </w:t>
      </w:r>
    </w:p>
    <w:p w14:paraId="2C1A1DFD" w14:textId="1E52CC19" w:rsidR="000E1EFA" w:rsidRPr="00D330E3" w:rsidRDefault="00152BFF" w:rsidP="00B93998">
      <w:pPr>
        <w:ind w:left="720"/>
      </w:pPr>
      <w:r w:rsidRPr="00D330E3">
        <w:t xml:space="preserve">The lead partner for this effort is </w:t>
      </w:r>
      <w:r w:rsidR="007E4AA5">
        <w:t>The City of Portland, with support from numerous bureaus and agencies.</w:t>
      </w:r>
      <w:r w:rsidR="007E4AA5" w:rsidRPr="00D330E3">
        <w:t xml:space="preserve"> </w:t>
      </w:r>
      <w:r w:rsidRPr="00D330E3">
        <w:t>Representative Jeff Reardon and Lents</w:t>
      </w:r>
      <w:r w:rsidR="007E4AA5">
        <w:t xml:space="preserve"> Neighborhood Association representative</w:t>
      </w:r>
      <w:r w:rsidRPr="00D330E3">
        <w:t xml:space="preserve"> </w:t>
      </w:r>
      <w:r w:rsidR="007E4AA5">
        <w:t xml:space="preserve">(and </w:t>
      </w:r>
      <w:r w:rsidR="003101C4">
        <w:t>floodplain resident</w:t>
      </w:r>
      <w:r w:rsidR="007E4AA5">
        <w:t>)</w:t>
      </w:r>
      <w:r w:rsidR="003101C4">
        <w:t xml:space="preserve"> </w:t>
      </w:r>
      <w:r w:rsidRPr="00D330E3">
        <w:t xml:space="preserve">Nick Christensen are champions for the project. </w:t>
      </w:r>
    </w:p>
    <w:p w14:paraId="00FD3646" w14:textId="77777777" w:rsidR="00152BFF" w:rsidRPr="00D330E3" w:rsidRDefault="00152BFF" w:rsidP="00B93998"/>
    <w:p w14:paraId="0D17DA39" w14:textId="77777777" w:rsidR="000E1EFA" w:rsidRPr="00D330E3" w:rsidRDefault="000E1EFA" w:rsidP="00B93998">
      <w:pPr>
        <w:pStyle w:val="ListParagraph"/>
        <w:numPr>
          <w:ilvl w:val="0"/>
          <w:numId w:val="9"/>
        </w:numPr>
        <w:spacing w:line="240" w:lineRule="auto"/>
        <w:ind w:left="720"/>
        <w:rPr>
          <w:rFonts w:ascii="Times New Roman" w:hAnsi="Times New Roman"/>
          <w:i/>
          <w:sz w:val="24"/>
          <w:szCs w:val="24"/>
        </w:rPr>
      </w:pPr>
      <w:r w:rsidRPr="00D330E3">
        <w:rPr>
          <w:rFonts w:ascii="Times New Roman" w:hAnsi="Times New Roman"/>
          <w:i/>
          <w:sz w:val="24"/>
          <w:szCs w:val="24"/>
        </w:rPr>
        <w:t xml:space="preserve">There is a good likelihood that the project is affordable and funds can be found for it. Project sponsors can contribute towards the cost of the Oregon Solutions process and have identified other possible funding sources for implementing the project.  </w:t>
      </w:r>
    </w:p>
    <w:p w14:paraId="23E7CA06" w14:textId="7D84B915" w:rsidR="00152BFF" w:rsidRDefault="00152BFF" w:rsidP="00B93998">
      <w:pPr>
        <w:ind w:left="720"/>
      </w:pPr>
      <w:r w:rsidRPr="00D330E3">
        <w:t xml:space="preserve">The City of Portland is able to support staff participation from key bureaus. In addition, </w:t>
      </w:r>
      <w:r w:rsidR="00F10441" w:rsidRPr="005B409C">
        <w:t xml:space="preserve">Mayor Charlie Hales </w:t>
      </w:r>
      <w:r w:rsidR="00E52D05" w:rsidRPr="005B409C">
        <w:t>h</w:t>
      </w:r>
      <w:r w:rsidR="00F10441" w:rsidRPr="005B409C">
        <w:t xml:space="preserve">as </w:t>
      </w:r>
      <w:r w:rsidR="005B409C" w:rsidRPr="005B409C">
        <w:t>recommended funding of</w:t>
      </w:r>
      <w:r w:rsidR="00F10441" w:rsidRPr="005B409C">
        <w:t xml:space="preserve"> </w:t>
      </w:r>
      <w:r w:rsidR="00E52D05" w:rsidRPr="005B409C">
        <w:t xml:space="preserve">$460,000 over the next two fiscal years </w:t>
      </w:r>
      <w:r w:rsidRPr="005B409C">
        <w:t xml:space="preserve">to cover costs of needed analyses or consultant work. </w:t>
      </w:r>
    </w:p>
    <w:p w14:paraId="5898AFD9" w14:textId="77777777" w:rsidR="00E52D05" w:rsidRPr="00D330E3" w:rsidRDefault="00E52D05" w:rsidP="00B93998">
      <w:pPr>
        <w:ind w:left="720"/>
      </w:pPr>
    </w:p>
    <w:p w14:paraId="0E3E10DD" w14:textId="77777777" w:rsidR="000E1EFA" w:rsidRPr="00D330E3" w:rsidRDefault="000E1EFA" w:rsidP="00B93998">
      <w:pPr>
        <w:pStyle w:val="ListParagraph"/>
        <w:numPr>
          <w:ilvl w:val="0"/>
          <w:numId w:val="9"/>
        </w:numPr>
        <w:spacing w:line="240" w:lineRule="auto"/>
        <w:ind w:left="720"/>
        <w:rPr>
          <w:rFonts w:ascii="Times New Roman" w:hAnsi="Times New Roman"/>
          <w:i/>
          <w:sz w:val="24"/>
          <w:szCs w:val="24"/>
        </w:rPr>
      </w:pPr>
      <w:r w:rsidRPr="00D330E3">
        <w:rPr>
          <w:rFonts w:ascii="Times New Roman" w:hAnsi="Times New Roman"/>
          <w:i/>
          <w:sz w:val="24"/>
          <w:szCs w:val="24"/>
        </w:rPr>
        <w:t>There is a strong sponsor or sponsors who will lead the project past the signing of the Declaration of Cooperation to full implementation.</w:t>
      </w:r>
    </w:p>
    <w:p w14:paraId="7E19A91A" w14:textId="67BD641F" w:rsidR="00287D31" w:rsidRPr="00D330E3" w:rsidRDefault="007E4AA5" w:rsidP="00B93998">
      <w:pPr>
        <w:ind w:left="720"/>
      </w:pPr>
      <w:r>
        <w:t>The City of Portland is sponsoring this effort through a collaboration between the Mayor’s Office, Portland Development Commission, Bureau of Environmental Services</w:t>
      </w:r>
      <w:r w:rsidR="00E52D05">
        <w:t>,</w:t>
      </w:r>
      <w:r>
        <w:t xml:space="preserve"> Portland Housing Bureau</w:t>
      </w:r>
      <w:r w:rsidR="00E52D05">
        <w:t xml:space="preserve"> and the Office of Management and Finance</w:t>
      </w:r>
      <w:r>
        <w:t xml:space="preserve">. </w:t>
      </w:r>
    </w:p>
    <w:p w14:paraId="39793AD7" w14:textId="77777777" w:rsidR="00287D31" w:rsidRPr="00D330E3" w:rsidRDefault="00287D31" w:rsidP="00B93998">
      <w:pPr>
        <w:ind w:left="720"/>
      </w:pPr>
    </w:p>
    <w:p w14:paraId="7AD30F43" w14:textId="77777777" w:rsidR="005008B2" w:rsidRPr="00C86431" w:rsidRDefault="00C86438" w:rsidP="00B93998">
      <w:pPr>
        <w:numPr>
          <w:ilvl w:val="0"/>
          <w:numId w:val="2"/>
        </w:numPr>
        <w:tabs>
          <w:tab w:val="clear" w:pos="720"/>
          <w:tab w:val="num" w:pos="360"/>
        </w:tabs>
        <w:ind w:left="360"/>
        <w:rPr>
          <w:i/>
        </w:rPr>
      </w:pPr>
      <w:r w:rsidRPr="00C86431">
        <w:rPr>
          <w:i/>
        </w:rPr>
        <w:t xml:space="preserve">Explain how the project could benefit from collaboration of multiple parties (public sector, private sector, and/or non-profit/civic sector): </w:t>
      </w:r>
    </w:p>
    <w:p w14:paraId="0DFD7049" w14:textId="77777777" w:rsidR="005008B2" w:rsidRPr="00D330E3" w:rsidRDefault="005008B2" w:rsidP="00B93998"/>
    <w:p w14:paraId="4EC94635" w14:textId="39CD5F9A" w:rsidR="005008B2" w:rsidRPr="00D330E3" w:rsidRDefault="00137F38" w:rsidP="00B93998">
      <w:pPr>
        <w:ind w:left="360"/>
      </w:pPr>
      <w:r w:rsidRPr="00D330E3">
        <w:t>Unlocking the potential of the industrial and residential areas near Foster Road, east of I-205</w:t>
      </w:r>
      <w:r w:rsidR="00476FDD" w:rsidRPr="00D330E3">
        <w:t>,</w:t>
      </w:r>
      <w:r w:rsidRPr="00D330E3">
        <w:t xml:space="preserve"> requires addressing multiple issues simultaneously – flood mitigation, job creation, housing affordability, habitat restoration, </w:t>
      </w:r>
      <w:r w:rsidR="00E52D05">
        <w:t xml:space="preserve">climate change, </w:t>
      </w:r>
      <w:r w:rsidRPr="00D330E3">
        <w:t xml:space="preserve">greenspace planning, brownfield remediation and land use. </w:t>
      </w:r>
      <w:r w:rsidR="00476FDD" w:rsidRPr="00D330E3">
        <w:t>A diverse mix of stakeholders possess</w:t>
      </w:r>
      <w:r w:rsidRPr="00D330E3">
        <w:t xml:space="preserve"> the knowledge and resources to address these issues</w:t>
      </w:r>
      <w:r w:rsidR="00476FDD" w:rsidRPr="00D330E3">
        <w:t xml:space="preserve"> </w:t>
      </w:r>
      <w:r w:rsidRPr="00D330E3">
        <w:t xml:space="preserve">– </w:t>
      </w:r>
      <w:r w:rsidR="0086584F">
        <w:t>neighborhood organizations</w:t>
      </w:r>
      <w:r w:rsidRPr="00D330E3">
        <w:t>, businesses, public agencies (</w:t>
      </w:r>
      <w:r w:rsidR="00802202">
        <w:t>c</w:t>
      </w:r>
      <w:r w:rsidRPr="00D330E3">
        <w:t xml:space="preserve">ity, regional, state and federal), and </w:t>
      </w:r>
      <w:r w:rsidR="0086584F">
        <w:t>community-based</w:t>
      </w:r>
      <w:r w:rsidRPr="00D330E3">
        <w:t xml:space="preserve"> nonprofit</w:t>
      </w:r>
      <w:r w:rsidR="00476FDD" w:rsidRPr="00D330E3">
        <w:t>s</w:t>
      </w:r>
      <w:r w:rsidRPr="00D330E3">
        <w:t xml:space="preserve">. The Oregon Solutions process provides a mechanism for bringing together the necessary expertise, authority and problem-solving </w:t>
      </w:r>
      <w:r w:rsidR="00476FDD" w:rsidRPr="00D330E3">
        <w:t>cap</w:t>
      </w:r>
      <w:r w:rsidRPr="00D330E3">
        <w:t xml:space="preserve">abilities from the public, private and community sectors. </w:t>
      </w:r>
    </w:p>
    <w:p w14:paraId="1A97471B" w14:textId="77777777" w:rsidR="00137F38" w:rsidRPr="00D330E3" w:rsidRDefault="00137F38" w:rsidP="00B93998"/>
    <w:p w14:paraId="388FA735" w14:textId="77777777" w:rsidR="005008B2" w:rsidRPr="00C86431" w:rsidRDefault="005008B2" w:rsidP="00B93998">
      <w:pPr>
        <w:numPr>
          <w:ilvl w:val="0"/>
          <w:numId w:val="2"/>
        </w:numPr>
        <w:tabs>
          <w:tab w:val="clear" w:pos="720"/>
          <w:tab w:val="num" w:pos="360"/>
        </w:tabs>
        <w:ind w:left="360"/>
        <w:rPr>
          <w:i/>
        </w:rPr>
      </w:pPr>
      <w:r w:rsidRPr="00C86431">
        <w:rPr>
          <w:i/>
        </w:rPr>
        <w:t>What individuals, organizations, and government entities are currently supportive or involved in this project?</w:t>
      </w:r>
    </w:p>
    <w:p w14:paraId="7A0E7245" w14:textId="77777777" w:rsidR="00137F38" w:rsidRDefault="00137F38" w:rsidP="00B93998">
      <w:pPr>
        <w:ind w:left="360"/>
      </w:pPr>
    </w:p>
    <w:p w14:paraId="27E7358C" w14:textId="6BFE085C" w:rsidR="007E4AA5" w:rsidRPr="007E4AA5" w:rsidRDefault="007E4AA5" w:rsidP="00B93998">
      <w:pPr>
        <w:ind w:left="360"/>
        <w:rPr>
          <w:b/>
        </w:rPr>
      </w:pPr>
      <w:r w:rsidRPr="007E4AA5">
        <w:rPr>
          <w:b/>
        </w:rPr>
        <w:t>State of Oregon</w:t>
      </w:r>
    </w:p>
    <w:p w14:paraId="1742AEFD" w14:textId="09DD2A41" w:rsidR="00137F38" w:rsidRDefault="00137F38" w:rsidP="00B93998">
      <w:pPr>
        <w:ind w:left="360"/>
      </w:pPr>
      <w:r w:rsidRPr="00D330E3">
        <w:t>Rep Jeff Reardon</w:t>
      </w:r>
      <w:r w:rsidR="0048478F">
        <w:t>,</w:t>
      </w:r>
      <w:r w:rsidRPr="00D330E3">
        <w:t xml:space="preserve"> Oregon State Legislature</w:t>
      </w:r>
    </w:p>
    <w:p w14:paraId="20A37A47" w14:textId="2D578CA0" w:rsidR="0099070B" w:rsidRPr="00D330E3" w:rsidRDefault="0099070B" w:rsidP="00B93998">
      <w:pPr>
        <w:ind w:left="360"/>
      </w:pPr>
      <w:r>
        <w:t xml:space="preserve">Bobby Lee, Regional Solutions Coordinator, Governor Brown’s Office </w:t>
      </w:r>
    </w:p>
    <w:p w14:paraId="743FE55E" w14:textId="59B923B5" w:rsidR="000C14AF" w:rsidRPr="00D330E3" w:rsidRDefault="000C14AF" w:rsidP="00B93998">
      <w:pPr>
        <w:ind w:left="360"/>
      </w:pPr>
      <w:r w:rsidRPr="00D330E3">
        <w:t>Carolyn Meece</w:t>
      </w:r>
      <w:r w:rsidR="0048478F">
        <w:t>,</w:t>
      </w:r>
      <w:r w:rsidRPr="00D330E3">
        <w:t xml:space="preserve"> Business Oregon</w:t>
      </w:r>
    </w:p>
    <w:p w14:paraId="524F2F99" w14:textId="0701B901" w:rsidR="000C14AF" w:rsidRPr="00D330E3" w:rsidRDefault="000C14AF" w:rsidP="00B93998">
      <w:pPr>
        <w:ind w:left="360"/>
      </w:pPr>
      <w:r w:rsidRPr="00D330E3">
        <w:t>Cheryl Grabham</w:t>
      </w:r>
      <w:r w:rsidR="0048478F">
        <w:t>,</w:t>
      </w:r>
      <w:r w:rsidRPr="00D330E3">
        <w:t xml:space="preserve"> Oregon Department of Environmental Quality</w:t>
      </w:r>
    </w:p>
    <w:p w14:paraId="42E1E283" w14:textId="22DB518D" w:rsidR="00137F38" w:rsidRPr="00D330E3" w:rsidRDefault="00137F38" w:rsidP="00B93998">
      <w:pPr>
        <w:ind w:left="360"/>
      </w:pPr>
      <w:r w:rsidRPr="00D330E3">
        <w:t>Chris</w:t>
      </w:r>
      <w:r w:rsidR="00532F14">
        <w:t>tine</w:t>
      </w:r>
      <w:r w:rsidRPr="00D330E3">
        <w:t xml:space="preserve"> Shirley</w:t>
      </w:r>
      <w:r w:rsidR="0048478F">
        <w:t>,</w:t>
      </w:r>
      <w:r w:rsidRPr="00D330E3">
        <w:t xml:space="preserve"> Oregon Department of Land Conservation and Development</w:t>
      </w:r>
    </w:p>
    <w:p w14:paraId="6EBBA4F0" w14:textId="2FC052AD" w:rsidR="000C14AF" w:rsidRPr="00D330E3" w:rsidRDefault="000C14AF" w:rsidP="00B93998">
      <w:pPr>
        <w:ind w:left="360"/>
      </w:pPr>
      <w:r w:rsidRPr="00D330E3">
        <w:t>Dennis Sigrist</w:t>
      </w:r>
      <w:r w:rsidR="0048478F">
        <w:t>,</w:t>
      </w:r>
      <w:r w:rsidR="00B87EAF" w:rsidRPr="00D330E3">
        <w:t xml:space="preserve"> Oregon Emergency Management</w:t>
      </w:r>
    </w:p>
    <w:p w14:paraId="2FB373DD" w14:textId="59DC9842" w:rsidR="000C14AF" w:rsidRPr="00D330E3" w:rsidRDefault="000C14AF" w:rsidP="00B93998">
      <w:pPr>
        <w:ind w:left="360"/>
      </w:pPr>
      <w:r w:rsidRPr="00D330E3">
        <w:t>Janet Hillock</w:t>
      </w:r>
      <w:r w:rsidR="0048478F">
        <w:t>,</w:t>
      </w:r>
      <w:r w:rsidRPr="00D330E3">
        <w:t xml:space="preserve"> Business Oregon</w:t>
      </w:r>
    </w:p>
    <w:p w14:paraId="035430B9" w14:textId="217C3EF5" w:rsidR="00CA61F5" w:rsidRDefault="00CA61F5" w:rsidP="00B93998">
      <w:pPr>
        <w:ind w:left="360"/>
      </w:pPr>
      <w:r>
        <w:t>Jevra Brown</w:t>
      </w:r>
      <w:r w:rsidR="0048478F">
        <w:t>,</w:t>
      </w:r>
      <w:r>
        <w:t xml:space="preserve"> </w:t>
      </w:r>
      <w:r w:rsidR="00532F14">
        <w:t>Oregon Department of State Lands</w:t>
      </w:r>
    </w:p>
    <w:p w14:paraId="1270B5B0" w14:textId="361BAB40" w:rsidR="000C14AF" w:rsidRPr="00D330E3" w:rsidRDefault="000C14AF" w:rsidP="00B93998">
      <w:pPr>
        <w:ind w:left="360"/>
      </w:pPr>
      <w:r w:rsidRPr="00D330E3">
        <w:t>Joy Vaughan</w:t>
      </w:r>
      <w:r w:rsidR="0048478F">
        <w:t>,</w:t>
      </w:r>
      <w:r w:rsidR="00B87EAF" w:rsidRPr="00D330E3">
        <w:t xml:space="preserve"> Oregon Department of Fish and Wildlife</w:t>
      </w:r>
      <w:r w:rsidRPr="00D330E3">
        <w:t xml:space="preserve"> </w:t>
      </w:r>
    </w:p>
    <w:p w14:paraId="08F6D098" w14:textId="784FC0CE" w:rsidR="000C14AF" w:rsidRDefault="000C14AF" w:rsidP="00B93998">
      <w:pPr>
        <w:ind w:left="360"/>
      </w:pPr>
      <w:r w:rsidRPr="00D330E3">
        <w:t>Karen Homolac</w:t>
      </w:r>
      <w:r w:rsidR="0048478F">
        <w:t xml:space="preserve">, </w:t>
      </w:r>
      <w:r w:rsidR="00B87EAF" w:rsidRPr="00D330E3">
        <w:t>Business Oregon</w:t>
      </w:r>
      <w:r w:rsidRPr="00D330E3">
        <w:t xml:space="preserve"> </w:t>
      </w:r>
    </w:p>
    <w:p w14:paraId="19C0D231" w14:textId="4298C1E2" w:rsidR="00532F14" w:rsidRPr="00D330E3" w:rsidRDefault="00532F14" w:rsidP="00B93998">
      <w:pPr>
        <w:ind w:left="360"/>
      </w:pPr>
      <w:r>
        <w:t>Kim Travis</w:t>
      </w:r>
      <w:r w:rsidR="0048478F">
        <w:t>,</w:t>
      </w:r>
      <w:r>
        <w:t xml:space="preserve"> Oregon Housing and Community Services</w:t>
      </w:r>
    </w:p>
    <w:p w14:paraId="7FAD1EC6" w14:textId="01311F99" w:rsidR="000C14AF" w:rsidRPr="00D330E3" w:rsidRDefault="000C14AF" w:rsidP="00B93998">
      <w:pPr>
        <w:ind w:left="360"/>
      </w:pPr>
      <w:r w:rsidRPr="00D330E3">
        <w:t>Kirk Jarvie</w:t>
      </w:r>
      <w:r w:rsidR="0048478F">
        <w:t>,</w:t>
      </w:r>
      <w:r w:rsidR="003C6D4B" w:rsidRPr="00D330E3">
        <w:t xml:space="preserve"> Oregon Department of </w:t>
      </w:r>
      <w:r w:rsidR="00B36CCB">
        <w:t>State Lands</w:t>
      </w:r>
    </w:p>
    <w:p w14:paraId="2F827DAE" w14:textId="35D9C7F1" w:rsidR="000C14AF" w:rsidRPr="00D330E3" w:rsidRDefault="000C14AF" w:rsidP="00B93998">
      <w:pPr>
        <w:ind w:left="360"/>
      </w:pPr>
      <w:r w:rsidRPr="00D330E3">
        <w:t>Sierra Gardiner</w:t>
      </w:r>
      <w:r w:rsidR="0048478F">
        <w:t>,</w:t>
      </w:r>
      <w:r w:rsidRPr="00D330E3">
        <w:t xml:space="preserve"> Business Oregon</w:t>
      </w:r>
    </w:p>
    <w:p w14:paraId="41894B27" w14:textId="77777777" w:rsidR="007E4AA5" w:rsidRDefault="007E4AA5" w:rsidP="00B93998">
      <w:pPr>
        <w:ind w:left="360"/>
      </w:pPr>
    </w:p>
    <w:p w14:paraId="4B14FA73" w14:textId="605A5FAB" w:rsidR="007E4AA5" w:rsidRPr="007E4AA5" w:rsidRDefault="007E4AA5" w:rsidP="00B93998">
      <w:pPr>
        <w:ind w:left="360"/>
        <w:rPr>
          <w:b/>
        </w:rPr>
      </w:pPr>
      <w:r w:rsidRPr="007E4AA5">
        <w:rPr>
          <w:b/>
        </w:rPr>
        <w:t>Metro</w:t>
      </w:r>
    </w:p>
    <w:p w14:paraId="7ED8DB1A" w14:textId="77CFDC81" w:rsidR="007E4AA5" w:rsidRDefault="003A478C" w:rsidP="00B93998">
      <w:pPr>
        <w:ind w:left="360"/>
      </w:pPr>
      <w:r w:rsidRPr="0099070B">
        <w:t>Bob Stacey</w:t>
      </w:r>
      <w:r w:rsidR="00D8318D">
        <w:t>,</w:t>
      </w:r>
      <w:r w:rsidRPr="0099070B">
        <w:t xml:space="preserve"> </w:t>
      </w:r>
      <w:r w:rsidR="007E4AA5" w:rsidRPr="0099070B">
        <w:t>Metro Council</w:t>
      </w:r>
    </w:p>
    <w:p w14:paraId="3C1C377B" w14:textId="328DFB9F" w:rsidR="00137F38" w:rsidRPr="00D330E3" w:rsidRDefault="00137F38" w:rsidP="00B93998">
      <w:pPr>
        <w:ind w:left="360"/>
      </w:pPr>
      <w:r w:rsidRPr="00D330E3">
        <w:t>Noah Siegel</w:t>
      </w:r>
      <w:r w:rsidR="00D8318D">
        <w:t>,</w:t>
      </w:r>
      <w:r w:rsidRPr="00D330E3">
        <w:t xml:space="preserve"> Metro</w:t>
      </w:r>
    </w:p>
    <w:p w14:paraId="6DD1BFB1" w14:textId="77777777" w:rsidR="007E4AA5" w:rsidRDefault="007E4AA5" w:rsidP="00B93998">
      <w:pPr>
        <w:ind w:left="360"/>
      </w:pPr>
    </w:p>
    <w:p w14:paraId="22B3E3F6" w14:textId="22B84833" w:rsidR="007E4AA5" w:rsidRPr="007E4AA5" w:rsidRDefault="007E4AA5" w:rsidP="00B93998">
      <w:pPr>
        <w:ind w:left="360"/>
        <w:rPr>
          <w:b/>
        </w:rPr>
      </w:pPr>
      <w:r w:rsidRPr="007E4AA5">
        <w:rPr>
          <w:b/>
        </w:rPr>
        <w:t>City of Portland</w:t>
      </w:r>
      <w:r>
        <w:rPr>
          <w:b/>
        </w:rPr>
        <w:t xml:space="preserve"> </w:t>
      </w:r>
    </w:p>
    <w:p w14:paraId="5FF264FF" w14:textId="77777777" w:rsidR="008477B2" w:rsidRDefault="008477B2" w:rsidP="00B93998">
      <w:pPr>
        <w:ind w:left="360"/>
      </w:pPr>
      <w:r>
        <w:t>Mayor Charlie Hales</w:t>
      </w:r>
    </w:p>
    <w:p w14:paraId="6DB7305B" w14:textId="11364C3E" w:rsidR="0099070B" w:rsidRDefault="0099070B" w:rsidP="00B93998">
      <w:pPr>
        <w:ind w:left="360"/>
      </w:pPr>
      <w:r>
        <w:t>Commissioner Nick Fish</w:t>
      </w:r>
    </w:p>
    <w:p w14:paraId="4D10AF34" w14:textId="568A98CC" w:rsidR="0099070B" w:rsidRPr="0099070B" w:rsidRDefault="0099070B" w:rsidP="00B93998">
      <w:pPr>
        <w:ind w:left="360"/>
      </w:pPr>
      <w:r w:rsidRPr="0099070B">
        <w:t>Alison Wicks</w:t>
      </w:r>
      <w:r w:rsidR="00D8318D">
        <w:t>,</w:t>
      </w:r>
      <w:r w:rsidRPr="0099070B">
        <w:t xml:space="preserve"> Portland Development Commission</w:t>
      </w:r>
    </w:p>
    <w:p w14:paraId="141E31AA" w14:textId="161AD007" w:rsidR="0099070B" w:rsidRPr="0099070B" w:rsidRDefault="0099070B" w:rsidP="00B93998">
      <w:pPr>
        <w:ind w:left="360"/>
      </w:pPr>
      <w:r w:rsidRPr="0099070B">
        <w:t>Andrea Matthiessen</w:t>
      </w:r>
      <w:r w:rsidR="00D8318D">
        <w:t>,</w:t>
      </w:r>
      <w:r w:rsidRPr="0099070B">
        <w:t xml:space="preserve"> Portland Bureau of Housing </w:t>
      </w:r>
    </w:p>
    <w:p w14:paraId="6563FD14" w14:textId="17B85744" w:rsidR="0099070B" w:rsidRPr="0099070B" w:rsidRDefault="0099070B" w:rsidP="00B93998">
      <w:pPr>
        <w:ind w:left="360"/>
      </w:pPr>
      <w:r w:rsidRPr="0099070B">
        <w:lastRenderedPageBreak/>
        <w:t>Andy Reed</w:t>
      </w:r>
      <w:r w:rsidR="00D8318D">
        <w:t>,</w:t>
      </w:r>
      <w:r w:rsidRPr="0099070B">
        <w:t xml:space="preserve"> Portland Development Commission</w:t>
      </w:r>
    </w:p>
    <w:p w14:paraId="47F0DC8E" w14:textId="71F00F94" w:rsidR="0099070B" w:rsidRPr="0099070B" w:rsidRDefault="0099070B" w:rsidP="00B93998">
      <w:pPr>
        <w:ind w:left="360"/>
      </w:pPr>
      <w:r w:rsidRPr="0099070B">
        <w:t>Elizabeth Edwards</w:t>
      </w:r>
      <w:r w:rsidR="00D8318D">
        <w:t>,</w:t>
      </w:r>
      <w:r w:rsidRPr="0099070B">
        <w:t xml:space="preserve"> City of Portland Office of Government Affairs</w:t>
      </w:r>
    </w:p>
    <w:p w14:paraId="7E4A09D3" w14:textId="7BAEC021" w:rsidR="0099070B" w:rsidRPr="0099070B" w:rsidRDefault="0099070B" w:rsidP="00B93998">
      <w:pPr>
        <w:ind w:left="360"/>
      </w:pPr>
      <w:r w:rsidRPr="0099070B">
        <w:t>Fred Miller</w:t>
      </w:r>
      <w:r w:rsidR="00D8318D">
        <w:t>,</w:t>
      </w:r>
      <w:r w:rsidRPr="0099070B">
        <w:t xml:space="preserve"> Office of Management and Finance</w:t>
      </w:r>
    </w:p>
    <w:p w14:paraId="7967E679" w14:textId="576F4A78" w:rsidR="0099070B" w:rsidRPr="0099070B" w:rsidRDefault="0099070B" w:rsidP="00B93998">
      <w:pPr>
        <w:ind w:left="360"/>
      </w:pPr>
      <w:r w:rsidRPr="0099070B">
        <w:t>Jane Bacchieri</w:t>
      </w:r>
      <w:r w:rsidR="00D8318D">
        <w:t>,</w:t>
      </w:r>
      <w:r w:rsidRPr="0099070B">
        <w:t xml:space="preserve"> Portland Bureau of Environmental Services</w:t>
      </w:r>
    </w:p>
    <w:p w14:paraId="2201B5DB" w14:textId="1CE1D832" w:rsidR="0099070B" w:rsidRPr="0099070B" w:rsidRDefault="0099070B" w:rsidP="00B93998">
      <w:pPr>
        <w:ind w:left="360"/>
      </w:pPr>
      <w:r w:rsidRPr="0099070B">
        <w:t>Jillian Detweiler</w:t>
      </w:r>
      <w:r w:rsidR="00D8318D">
        <w:t>,</w:t>
      </w:r>
      <w:r w:rsidRPr="0099070B">
        <w:t xml:space="preserve"> Office of Mayor Charlie Hales</w:t>
      </w:r>
    </w:p>
    <w:p w14:paraId="36AA5CD0" w14:textId="77777777" w:rsidR="0099070B" w:rsidRPr="0099070B" w:rsidRDefault="0099070B" w:rsidP="00B93998">
      <w:pPr>
        <w:ind w:left="360"/>
      </w:pPr>
      <w:r w:rsidRPr="0099070B">
        <w:t>Ken Rust, Office of Management and Finance</w:t>
      </w:r>
    </w:p>
    <w:p w14:paraId="40B771A0" w14:textId="77777777" w:rsidR="0099070B" w:rsidRPr="0099070B" w:rsidRDefault="0099070B" w:rsidP="00B93998">
      <w:pPr>
        <w:ind w:left="360"/>
      </w:pPr>
      <w:r w:rsidRPr="0099070B">
        <w:t>Kurt Creager, Portland Housing Bureau</w:t>
      </w:r>
    </w:p>
    <w:p w14:paraId="588EEDB3" w14:textId="77777777" w:rsidR="0099070B" w:rsidRPr="0099070B" w:rsidRDefault="0099070B" w:rsidP="00B93998">
      <w:pPr>
        <w:ind w:left="360"/>
      </w:pPr>
      <w:r w:rsidRPr="0099070B">
        <w:t>Leila Aman, Portland Development Commission</w:t>
      </w:r>
    </w:p>
    <w:p w14:paraId="7E41DF6A" w14:textId="0EDA8BF8" w:rsidR="0099070B" w:rsidRPr="0099070B" w:rsidRDefault="0099070B" w:rsidP="00B93998">
      <w:pPr>
        <w:ind w:left="360"/>
      </w:pPr>
      <w:r w:rsidRPr="0099070B">
        <w:t>Maggie Skenderian</w:t>
      </w:r>
      <w:r w:rsidR="00D8318D">
        <w:t>,</w:t>
      </w:r>
      <w:r w:rsidRPr="0099070B">
        <w:t xml:space="preserve"> Portland Bureau of Environmental Services</w:t>
      </w:r>
    </w:p>
    <w:p w14:paraId="4024DB38" w14:textId="22A3B027" w:rsidR="0099070B" w:rsidRPr="0099070B" w:rsidRDefault="0099070B" w:rsidP="00B93998">
      <w:pPr>
        <w:ind w:left="360"/>
      </w:pPr>
      <w:r w:rsidRPr="0099070B">
        <w:t>Marie Walkiewicz</w:t>
      </w:r>
      <w:r w:rsidR="00D8318D">
        <w:t>,</w:t>
      </w:r>
      <w:r w:rsidRPr="0099070B">
        <w:t xml:space="preserve"> Portland Bureau of Environmental Services</w:t>
      </w:r>
    </w:p>
    <w:p w14:paraId="60FADAF8" w14:textId="77777777" w:rsidR="0099070B" w:rsidRPr="0099070B" w:rsidRDefault="0099070B" w:rsidP="00B93998">
      <w:pPr>
        <w:ind w:left="360"/>
      </w:pPr>
      <w:r w:rsidRPr="0099070B">
        <w:t>Michael Jordan, Bureau of Environmental Services</w:t>
      </w:r>
    </w:p>
    <w:p w14:paraId="12AF3DF4" w14:textId="77777777" w:rsidR="0099070B" w:rsidRPr="0099070B" w:rsidRDefault="0099070B" w:rsidP="00B93998">
      <w:pPr>
        <w:ind w:left="360"/>
      </w:pPr>
      <w:r w:rsidRPr="0099070B">
        <w:t>Patrick Quinton, Portland Development Commission</w:t>
      </w:r>
    </w:p>
    <w:p w14:paraId="67E875A8" w14:textId="599DC064" w:rsidR="0099070B" w:rsidRDefault="0099070B" w:rsidP="00B93998">
      <w:pPr>
        <w:ind w:left="360"/>
      </w:pPr>
      <w:r w:rsidRPr="0099070B">
        <w:t>Tom Armstrong</w:t>
      </w:r>
      <w:r w:rsidR="00D8318D">
        <w:t>,</w:t>
      </w:r>
      <w:r w:rsidRPr="0099070B">
        <w:t xml:space="preserve"> Bureau of Planning and Sustainability</w:t>
      </w:r>
    </w:p>
    <w:p w14:paraId="42AC844D" w14:textId="4DED8F11" w:rsidR="0099070B" w:rsidRPr="0099070B" w:rsidRDefault="0099070B" w:rsidP="00B93998">
      <w:pPr>
        <w:ind w:left="360"/>
      </w:pPr>
      <w:r>
        <w:t xml:space="preserve">Michele Crim, </w:t>
      </w:r>
      <w:r w:rsidR="00DF47BA" w:rsidRPr="00DF47BA">
        <w:t>Climate Action Program</w:t>
      </w:r>
      <w:r w:rsidR="00DF47BA">
        <w:t>,</w:t>
      </w:r>
      <w:r w:rsidR="00DF47BA" w:rsidRPr="00DF47BA">
        <w:t xml:space="preserve"> Portland Bureau of Planning and Sustainability</w:t>
      </w:r>
    </w:p>
    <w:p w14:paraId="098A2055" w14:textId="77777777" w:rsidR="007E4AA5" w:rsidRDefault="007E4AA5" w:rsidP="00B93998">
      <w:pPr>
        <w:ind w:left="360"/>
      </w:pPr>
    </w:p>
    <w:p w14:paraId="7B9458D1" w14:textId="77777777" w:rsidR="003A478C" w:rsidRPr="003A478C" w:rsidRDefault="003A478C" w:rsidP="00B93998">
      <w:pPr>
        <w:ind w:left="360"/>
        <w:rPr>
          <w:b/>
        </w:rPr>
      </w:pPr>
      <w:r w:rsidRPr="003A478C">
        <w:rPr>
          <w:b/>
        </w:rPr>
        <w:t xml:space="preserve">Multnomah County </w:t>
      </w:r>
    </w:p>
    <w:p w14:paraId="0B4F6362" w14:textId="38EB7A72" w:rsidR="008477B2" w:rsidRDefault="003A478C" w:rsidP="00B93998">
      <w:pPr>
        <w:ind w:left="360"/>
      </w:pPr>
      <w:r>
        <w:t>Judy Shiprack</w:t>
      </w:r>
      <w:r w:rsidR="00D8318D">
        <w:t>,</w:t>
      </w:r>
      <w:r>
        <w:t xml:space="preserve"> Commissioner</w:t>
      </w:r>
    </w:p>
    <w:p w14:paraId="13070B7D" w14:textId="77777777" w:rsidR="007E4AA5" w:rsidRDefault="007E4AA5" w:rsidP="00B93998">
      <w:pPr>
        <w:ind w:left="360"/>
      </w:pPr>
    </w:p>
    <w:p w14:paraId="2EFD79CA" w14:textId="4D36072F" w:rsidR="003A478C" w:rsidRPr="003A478C" w:rsidRDefault="003A478C" w:rsidP="00B93998">
      <w:pPr>
        <w:ind w:left="360"/>
        <w:rPr>
          <w:b/>
        </w:rPr>
      </w:pPr>
      <w:r w:rsidRPr="003A478C">
        <w:rPr>
          <w:b/>
        </w:rPr>
        <w:t>Community</w:t>
      </w:r>
    </w:p>
    <w:p w14:paraId="0B9AE24A" w14:textId="0C69BCEF" w:rsidR="003A478C" w:rsidRPr="00D330E3" w:rsidRDefault="003A478C" w:rsidP="00B93998">
      <w:pPr>
        <w:ind w:left="360"/>
      </w:pPr>
      <w:r w:rsidRPr="00D330E3">
        <w:t>Annette Mattson</w:t>
      </w:r>
      <w:r w:rsidR="00D8318D">
        <w:t>,</w:t>
      </w:r>
      <w:r w:rsidRPr="00D330E3">
        <w:t xml:space="preserve"> Portland General Electric, Lents neighborhood advocate</w:t>
      </w:r>
    </w:p>
    <w:p w14:paraId="78300587" w14:textId="3BCE56D8" w:rsidR="003A478C" w:rsidRDefault="003A478C" w:rsidP="00B93998">
      <w:pPr>
        <w:ind w:left="360"/>
      </w:pPr>
      <w:r>
        <w:t>Jesse Cornett</w:t>
      </w:r>
      <w:r w:rsidR="00D8318D">
        <w:t>,</w:t>
      </w:r>
      <w:r>
        <w:t xml:space="preserve"> Lents Neighborhood Association Chair</w:t>
      </w:r>
    </w:p>
    <w:p w14:paraId="09829F56" w14:textId="3967AB59" w:rsidR="000C14AF" w:rsidRDefault="000C14AF" w:rsidP="00B93998">
      <w:pPr>
        <w:ind w:left="360"/>
      </w:pPr>
      <w:r w:rsidRPr="00D330E3">
        <w:t>Nick Christensen</w:t>
      </w:r>
      <w:r w:rsidR="00D8318D">
        <w:t>,</w:t>
      </w:r>
      <w:r w:rsidRPr="00D330E3">
        <w:t xml:space="preserve"> Lents Neighborhood Association and floodplain homeowner</w:t>
      </w:r>
    </w:p>
    <w:p w14:paraId="3A839309" w14:textId="1142FEB4" w:rsidR="00D8318D" w:rsidRPr="00D330E3" w:rsidRDefault="00D8318D" w:rsidP="00B93998">
      <w:pPr>
        <w:ind w:left="360"/>
      </w:pPr>
      <w:r w:rsidRPr="00D8318D">
        <w:t>Richard Dickenson, Powellhurst-Gilbert Neighborhood Association</w:t>
      </w:r>
    </w:p>
    <w:p w14:paraId="1ED02C57" w14:textId="77777777" w:rsidR="008477B2" w:rsidRDefault="008477B2" w:rsidP="00B93998"/>
    <w:p w14:paraId="6A1F8BF2" w14:textId="77777777" w:rsidR="007E4AA5" w:rsidRPr="007E4AA5" w:rsidRDefault="007E4AA5" w:rsidP="00B93998">
      <w:pPr>
        <w:ind w:left="360"/>
        <w:rPr>
          <w:b/>
        </w:rPr>
      </w:pPr>
      <w:r w:rsidRPr="007E4AA5">
        <w:rPr>
          <w:b/>
        </w:rPr>
        <w:t>Businesses</w:t>
      </w:r>
    </w:p>
    <w:p w14:paraId="3D82B5CA" w14:textId="59938968" w:rsidR="007E4AA5" w:rsidRPr="00D330E3" w:rsidRDefault="007E4AA5" w:rsidP="00B93998">
      <w:pPr>
        <w:ind w:left="360"/>
      </w:pPr>
      <w:r>
        <w:t>Dan Klock</w:t>
      </w:r>
      <w:r w:rsidR="00D8318D">
        <w:t>,</w:t>
      </w:r>
      <w:r w:rsidRPr="00D330E3">
        <w:t xml:space="preserve"> Bridgetown Natural Foods</w:t>
      </w:r>
    </w:p>
    <w:p w14:paraId="457652DD" w14:textId="38912711" w:rsidR="000C14AF" w:rsidRPr="00D330E3" w:rsidRDefault="000C14AF" w:rsidP="00B93998">
      <w:pPr>
        <w:ind w:left="360"/>
      </w:pPr>
      <w:r w:rsidRPr="00D330E3">
        <w:t>Tom Walsh</w:t>
      </w:r>
      <w:r w:rsidR="00D8318D">
        <w:t>,</w:t>
      </w:r>
      <w:r w:rsidRPr="00D330E3">
        <w:t xml:space="preserve"> Freeway Land Company</w:t>
      </w:r>
    </w:p>
    <w:p w14:paraId="604A1431" w14:textId="608A2FAD" w:rsidR="000C14AF" w:rsidRPr="00D330E3" w:rsidRDefault="000C14AF" w:rsidP="00B93998">
      <w:pPr>
        <w:ind w:left="360"/>
      </w:pPr>
      <w:r w:rsidRPr="00D330E3">
        <w:t>Warren Rosenfeld</w:t>
      </w:r>
      <w:r w:rsidR="00D8318D">
        <w:t>,</w:t>
      </w:r>
      <w:r w:rsidRPr="00D330E3">
        <w:t xml:space="preserve"> Freeway Land Company</w:t>
      </w:r>
    </w:p>
    <w:p w14:paraId="48316F54" w14:textId="77777777" w:rsidR="008477B2" w:rsidRDefault="008477B2" w:rsidP="00B93998">
      <w:pPr>
        <w:ind w:left="360"/>
        <w:rPr>
          <w:b/>
        </w:rPr>
      </w:pPr>
    </w:p>
    <w:p w14:paraId="3157025C" w14:textId="77777777" w:rsidR="008477B2" w:rsidRPr="008477B2" w:rsidRDefault="008477B2" w:rsidP="00B93998">
      <w:pPr>
        <w:ind w:left="360"/>
        <w:rPr>
          <w:b/>
        </w:rPr>
      </w:pPr>
      <w:r w:rsidRPr="008477B2">
        <w:rPr>
          <w:b/>
        </w:rPr>
        <w:t xml:space="preserve">Other </w:t>
      </w:r>
      <w:r>
        <w:rPr>
          <w:b/>
        </w:rPr>
        <w:t>Supporters</w:t>
      </w:r>
    </w:p>
    <w:p w14:paraId="720254F1" w14:textId="0E9A0939" w:rsidR="008477B2" w:rsidRDefault="003A478C" w:rsidP="00B93998">
      <w:pPr>
        <w:ind w:left="360"/>
      </w:pPr>
      <w:r>
        <w:t xml:space="preserve">Daniel Newberry – </w:t>
      </w:r>
      <w:r w:rsidR="008477B2">
        <w:t>Johnson Creek Watershed Council</w:t>
      </w:r>
    </w:p>
    <w:p w14:paraId="1FA3BE97" w14:textId="77492DFF" w:rsidR="003A478C" w:rsidRDefault="003A478C" w:rsidP="00B93998">
      <w:pPr>
        <w:ind w:left="360"/>
      </w:pPr>
      <w:r>
        <w:t>Michelle Ru</w:t>
      </w:r>
      <w:r w:rsidR="00B84C7E">
        <w:t>d</w:t>
      </w:r>
      <w:r>
        <w:t>d – Attorney, Planning and Sustainability Commission</w:t>
      </w:r>
    </w:p>
    <w:p w14:paraId="4B5A84A6" w14:textId="0E4FCB43" w:rsidR="00900D35" w:rsidRDefault="00900D35" w:rsidP="00B93998">
      <w:pPr>
        <w:ind w:left="360"/>
      </w:pPr>
      <w:r>
        <w:t xml:space="preserve">Robert Liberty, </w:t>
      </w:r>
      <w:bookmarkStart w:id="0" w:name="_GoBack"/>
      <w:bookmarkEnd w:id="0"/>
      <w:r w:rsidR="00653313" w:rsidRPr="00653313">
        <w:t>Director of the Urban Sustainability Accelerator, PSU</w:t>
      </w:r>
    </w:p>
    <w:p w14:paraId="14F58561" w14:textId="23D8E54B" w:rsidR="00287D31" w:rsidRDefault="00287D31" w:rsidP="00B93998"/>
    <w:p w14:paraId="37C291E1" w14:textId="77777777" w:rsidR="003A478C" w:rsidRPr="00D330E3" w:rsidRDefault="003A478C" w:rsidP="00B93998"/>
    <w:p w14:paraId="2A0A8B18" w14:textId="77777777" w:rsidR="007A185C" w:rsidRPr="00C86431" w:rsidRDefault="005008B2" w:rsidP="00B93998">
      <w:pPr>
        <w:numPr>
          <w:ilvl w:val="0"/>
          <w:numId w:val="2"/>
        </w:numPr>
        <w:tabs>
          <w:tab w:val="clear" w:pos="720"/>
          <w:tab w:val="num" w:pos="360"/>
        </w:tabs>
        <w:ind w:left="360"/>
        <w:rPr>
          <w:i/>
        </w:rPr>
      </w:pPr>
      <w:r w:rsidRPr="00C86431">
        <w:rPr>
          <w:i/>
        </w:rPr>
        <w:t xml:space="preserve">Who are other potential partners </w:t>
      </w:r>
      <w:r w:rsidR="00C86438" w:rsidRPr="00C86431">
        <w:rPr>
          <w:i/>
        </w:rPr>
        <w:t>in this project</w:t>
      </w:r>
      <w:r w:rsidRPr="00C86431">
        <w:rPr>
          <w:i/>
        </w:rPr>
        <w:t>?</w:t>
      </w:r>
    </w:p>
    <w:p w14:paraId="7186DBAD" w14:textId="77777777" w:rsidR="007A185C" w:rsidRPr="00D330E3" w:rsidRDefault="007A185C" w:rsidP="00B93998"/>
    <w:p w14:paraId="5DA67262" w14:textId="77777777" w:rsidR="000C14AF" w:rsidRPr="00D330E3" w:rsidRDefault="000C14AF" w:rsidP="00B93998">
      <w:pPr>
        <w:ind w:left="360"/>
      </w:pPr>
      <w:r w:rsidRPr="00D330E3">
        <w:t>Industrial property owners</w:t>
      </w:r>
    </w:p>
    <w:p w14:paraId="557F013A" w14:textId="70A56D45" w:rsidR="000C14AF" w:rsidRPr="00D330E3" w:rsidRDefault="000C14AF" w:rsidP="00B93998">
      <w:pPr>
        <w:ind w:left="360"/>
      </w:pPr>
      <w:r w:rsidRPr="00D330E3">
        <w:t xml:space="preserve">Area </w:t>
      </w:r>
      <w:r w:rsidR="008477B2">
        <w:t>residents</w:t>
      </w:r>
    </w:p>
    <w:p w14:paraId="045EEFEE" w14:textId="77777777" w:rsidR="000C14AF" w:rsidRPr="00D330E3" w:rsidRDefault="000C14AF" w:rsidP="00B93998">
      <w:pPr>
        <w:ind w:left="360"/>
      </w:pPr>
      <w:r w:rsidRPr="00D330E3">
        <w:t>Lents Grown Business Association</w:t>
      </w:r>
    </w:p>
    <w:p w14:paraId="00D4EA1F" w14:textId="77777777" w:rsidR="00BB1103" w:rsidRPr="00D330E3" w:rsidRDefault="000C14AF" w:rsidP="00B93998">
      <w:pPr>
        <w:ind w:left="360"/>
      </w:pPr>
      <w:r w:rsidRPr="00D330E3">
        <w:t>Portland Bureau of Emergency Management</w:t>
      </w:r>
    </w:p>
    <w:p w14:paraId="032650DA" w14:textId="77777777" w:rsidR="000C14AF" w:rsidRPr="00D330E3" w:rsidRDefault="000C14AF" w:rsidP="00B93998">
      <w:pPr>
        <w:ind w:left="360"/>
      </w:pPr>
      <w:r w:rsidRPr="00D330E3">
        <w:t>Local community development and land trust organizations</w:t>
      </w:r>
    </w:p>
    <w:p w14:paraId="27A3C634" w14:textId="77777777" w:rsidR="000C14AF" w:rsidRPr="00D330E3" w:rsidRDefault="000C14AF" w:rsidP="00B93998">
      <w:pPr>
        <w:ind w:left="360"/>
      </w:pPr>
      <w:r w:rsidRPr="00D330E3">
        <w:t>Environmental organizations</w:t>
      </w:r>
    </w:p>
    <w:p w14:paraId="50F773B5" w14:textId="77777777" w:rsidR="000C14AF" w:rsidRPr="00D330E3" w:rsidRDefault="000C14AF" w:rsidP="00B93998">
      <w:pPr>
        <w:ind w:left="360"/>
      </w:pPr>
      <w:r w:rsidRPr="00D330E3">
        <w:t>Environmental justice organizations</w:t>
      </w:r>
    </w:p>
    <w:p w14:paraId="401ED726" w14:textId="0A86BBDE" w:rsidR="000C14AF" w:rsidRPr="00D330E3" w:rsidRDefault="000C14AF" w:rsidP="00B93998">
      <w:pPr>
        <w:ind w:left="360"/>
      </w:pPr>
      <w:r w:rsidRPr="00D330E3">
        <w:t>Powellhurst</w:t>
      </w:r>
      <w:r w:rsidR="00A26BB0">
        <w:t>-</w:t>
      </w:r>
      <w:r w:rsidRPr="00D330E3">
        <w:t>Gilbert Neighborhood Association</w:t>
      </w:r>
    </w:p>
    <w:p w14:paraId="7A3091F6" w14:textId="77777777" w:rsidR="000C14AF" w:rsidRPr="00D330E3" w:rsidRDefault="000C14AF" w:rsidP="00B93998">
      <w:pPr>
        <w:ind w:left="360"/>
      </w:pPr>
      <w:r w:rsidRPr="00D330E3">
        <w:t>Army Corps of Engineers</w:t>
      </w:r>
    </w:p>
    <w:p w14:paraId="345C7D4F" w14:textId="77777777" w:rsidR="00C15E35" w:rsidRDefault="00C15E35" w:rsidP="00B93998"/>
    <w:p w14:paraId="77C429B6" w14:textId="77777777" w:rsidR="003A478C" w:rsidRPr="00D330E3" w:rsidRDefault="003A478C" w:rsidP="00B93998"/>
    <w:p w14:paraId="5B400BC0" w14:textId="77777777" w:rsidR="009B3D50" w:rsidRPr="00C86431" w:rsidRDefault="009B3D50" w:rsidP="00B93998">
      <w:pPr>
        <w:numPr>
          <w:ilvl w:val="0"/>
          <w:numId w:val="2"/>
        </w:numPr>
        <w:tabs>
          <w:tab w:val="clear" w:pos="720"/>
          <w:tab w:val="num" w:pos="360"/>
        </w:tabs>
        <w:ind w:left="360"/>
        <w:rPr>
          <w:i/>
        </w:rPr>
      </w:pPr>
      <w:r w:rsidRPr="00C86431">
        <w:rPr>
          <w:i/>
        </w:rPr>
        <w:t>Who are potential beneficiaries of this project?</w:t>
      </w:r>
    </w:p>
    <w:p w14:paraId="244CFA38" w14:textId="77777777" w:rsidR="00CA61F5" w:rsidRDefault="00CA61F5" w:rsidP="00B93998"/>
    <w:p w14:paraId="0BBAF583" w14:textId="5466367D" w:rsidR="00E325A0" w:rsidRPr="00D330E3" w:rsidRDefault="00E325A0" w:rsidP="00B93998">
      <w:pPr>
        <w:ind w:left="360"/>
      </w:pPr>
      <w:r>
        <w:t>Lents and Powellhurst</w:t>
      </w:r>
      <w:r w:rsidR="005D55DF">
        <w:t>-</w:t>
      </w:r>
      <w:r>
        <w:t>Gilbert Neighborhoods</w:t>
      </w:r>
    </w:p>
    <w:p w14:paraId="7EEEA06A" w14:textId="09D540D7" w:rsidR="00E325A0" w:rsidRPr="00E325A0" w:rsidRDefault="00E325A0" w:rsidP="00B93998">
      <w:pPr>
        <w:pStyle w:val="ListParagraph"/>
        <w:numPr>
          <w:ilvl w:val="0"/>
          <w:numId w:val="9"/>
        </w:numPr>
        <w:spacing w:after="0" w:line="240" w:lineRule="auto"/>
        <w:ind w:left="720"/>
        <w:rPr>
          <w:rFonts w:ascii="Times New Roman" w:hAnsi="Times New Roman"/>
          <w:sz w:val="24"/>
          <w:szCs w:val="24"/>
        </w:rPr>
      </w:pPr>
      <w:r w:rsidRPr="00E325A0">
        <w:rPr>
          <w:rFonts w:ascii="Times New Roman" w:hAnsi="Times New Roman"/>
          <w:sz w:val="24"/>
          <w:szCs w:val="24"/>
        </w:rPr>
        <w:t>Residents</w:t>
      </w:r>
    </w:p>
    <w:p w14:paraId="114C1952" w14:textId="238D0DF4" w:rsidR="00CA61F5" w:rsidRPr="00E325A0" w:rsidRDefault="00CA61F5" w:rsidP="00B93998">
      <w:pPr>
        <w:pStyle w:val="ListParagraph"/>
        <w:numPr>
          <w:ilvl w:val="0"/>
          <w:numId w:val="9"/>
        </w:numPr>
        <w:spacing w:after="0" w:line="240" w:lineRule="auto"/>
        <w:ind w:left="720"/>
        <w:rPr>
          <w:rFonts w:ascii="Times New Roman" w:hAnsi="Times New Roman"/>
          <w:sz w:val="24"/>
          <w:szCs w:val="24"/>
        </w:rPr>
      </w:pPr>
      <w:r w:rsidRPr="00E325A0">
        <w:rPr>
          <w:rFonts w:ascii="Times New Roman" w:hAnsi="Times New Roman"/>
          <w:sz w:val="24"/>
          <w:szCs w:val="24"/>
        </w:rPr>
        <w:t>Business owners</w:t>
      </w:r>
    </w:p>
    <w:p w14:paraId="4B5D6058" w14:textId="3766A491" w:rsidR="00BB1103" w:rsidRPr="00E325A0" w:rsidRDefault="00BB1103" w:rsidP="00B93998">
      <w:pPr>
        <w:pStyle w:val="ListParagraph"/>
        <w:numPr>
          <w:ilvl w:val="0"/>
          <w:numId w:val="9"/>
        </w:numPr>
        <w:spacing w:after="0" w:line="240" w:lineRule="auto"/>
        <w:ind w:left="720"/>
        <w:rPr>
          <w:rFonts w:ascii="Times New Roman" w:hAnsi="Times New Roman"/>
          <w:sz w:val="24"/>
          <w:szCs w:val="24"/>
        </w:rPr>
      </w:pPr>
      <w:r w:rsidRPr="00E325A0">
        <w:rPr>
          <w:rFonts w:ascii="Times New Roman" w:hAnsi="Times New Roman"/>
          <w:sz w:val="24"/>
          <w:szCs w:val="24"/>
        </w:rPr>
        <w:t xml:space="preserve">Floodplain property owners – </w:t>
      </w:r>
      <w:r w:rsidR="000B2240" w:rsidRPr="00E325A0">
        <w:rPr>
          <w:rFonts w:ascii="Times New Roman" w:hAnsi="Times New Roman"/>
          <w:sz w:val="24"/>
          <w:szCs w:val="24"/>
        </w:rPr>
        <w:t xml:space="preserve">business, </w:t>
      </w:r>
      <w:r w:rsidRPr="00E325A0">
        <w:rPr>
          <w:rFonts w:ascii="Times New Roman" w:hAnsi="Times New Roman"/>
          <w:sz w:val="24"/>
          <w:szCs w:val="24"/>
        </w:rPr>
        <w:t>industrial</w:t>
      </w:r>
      <w:r w:rsidR="000B2240" w:rsidRPr="00E325A0">
        <w:rPr>
          <w:rFonts w:ascii="Times New Roman" w:hAnsi="Times New Roman"/>
          <w:sz w:val="24"/>
          <w:szCs w:val="24"/>
        </w:rPr>
        <w:t>,</w:t>
      </w:r>
      <w:r w:rsidRPr="00E325A0">
        <w:rPr>
          <w:rFonts w:ascii="Times New Roman" w:hAnsi="Times New Roman"/>
          <w:sz w:val="24"/>
          <w:szCs w:val="24"/>
        </w:rPr>
        <w:t xml:space="preserve"> and residential</w:t>
      </w:r>
    </w:p>
    <w:p w14:paraId="50C75B7B" w14:textId="0B0D6CA8" w:rsidR="00E325A0" w:rsidRPr="00E325A0" w:rsidRDefault="00E325A0" w:rsidP="00B93998">
      <w:pPr>
        <w:pStyle w:val="ListParagraph"/>
        <w:numPr>
          <w:ilvl w:val="0"/>
          <w:numId w:val="9"/>
        </w:numPr>
        <w:spacing w:after="0" w:line="240" w:lineRule="auto"/>
        <w:ind w:left="720"/>
        <w:rPr>
          <w:rFonts w:ascii="Times New Roman" w:hAnsi="Times New Roman"/>
          <w:sz w:val="24"/>
          <w:szCs w:val="24"/>
        </w:rPr>
      </w:pPr>
      <w:r w:rsidRPr="00E325A0">
        <w:rPr>
          <w:rFonts w:ascii="Times New Roman" w:hAnsi="Times New Roman"/>
          <w:sz w:val="24"/>
          <w:szCs w:val="24"/>
        </w:rPr>
        <w:t>Parks users</w:t>
      </w:r>
    </w:p>
    <w:p w14:paraId="4A577DBC" w14:textId="4F231C22" w:rsidR="00CA61F5" w:rsidRPr="00E325A0" w:rsidRDefault="00CA61F5" w:rsidP="00B93998">
      <w:pPr>
        <w:pStyle w:val="ListParagraph"/>
        <w:numPr>
          <w:ilvl w:val="0"/>
          <w:numId w:val="9"/>
        </w:numPr>
        <w:spacing w:after="0" w:line="240" w:lineRule="auto"/>
        <w:ind w:left="720"/>
        <w:rPr>
          <w:rFonts w:ascii="Times New Roman" w:hAnsi="Times New Roman"/>
          <w:sz w:val="24"/>
          <w:szCs w:val="24"/>
        </w:rPr>
      </w:pPr>
      <w:r w:rsidRPr="00E325A0">
        <w:rPr>
          <w:rFonts w:ascii="Times New Roman" w:hAnsi="Times New Roman"/>
          <w:sz w:val="24"/>
          <w:szCs w:val="24"/>
        </w:rPr>
        <w:t xml:space="preserve">Workers </w:t>
      </w:r>
    </w:p>
    <w:p w14:paraId="1036E9D5" w14:textId="77777777" w:rsidR="00532F14" w:rsidRDefault="00532F14" w:rsidP="00B93998"/>
    <w:p w14:paraId="1C39F99D" w14:textId="77777777" w:rsidR="00CA61F5" w:rsidRDefault="00BB1103" w:rsidP="00B93998">
      <w:pPr>
        <w:ind w:left="360"/>
      </w:pPr>
      <w:r w:rsidRPr="00CA61F5">
        <w:t xml:space="preserve">State of Oregon </w:t>
      </w:r>
    </w:p>
    <w:p w14:paraId="17E99F43" w14:textId="0D43FB8B" w:rsidR="00532F14" w:rsidRPr="00532F14" w:rsidRDefault="00532F14" w:rsidP="00B93998">
      <w:pPr>
        <w:pStyle w:val="ListParagraph"/>
        <w:numPr>
          <w:ilvl w:val="0"/>
          <w:numId w:val="9"/>
        </w:numPr>
        <w:spacing w:after="0" w:line="240" w:lineRule="auto"/>
        <w:ind w:left="720"/>
        <w:rPr>
          <w:rFonts w:ascii="Times New Roman" w:hAnsi="Times New Roman"/>
          <w:sz w:val="24"/>
          <w:szCs w:val="24"/>
        </w:rPr>
      </w:pPr>
      <w:r w:rsidRPr="00532F14">
        <w:rPr>
          <w:rFonts w:ascii="Times New Roman" w:hAnsi="Times New Roman"/>
          <w:sz w:val="24"/>
          <w:szCs w:val="24"/>
        </w:rPr>
        <w:t>Business Oregon</w:t>
      </w:r>
    </w:p>
    <w:p w14:paraId="788F8D8D" w14:textId="0415C237" w:rsidR="00532F14" w:rsidRPr="00532F14" w:rsidRDefault="00532F14" w:rsidP="00B93998">
      <w:pPr>
        <w:pStyle w:val="ListParagraph"/>
        <w:numPr>
          <w:ilvl w:val="0"/>
          <w:numId w:val="9"/>
        </w:numPr>
        <w:spacing w:after="0" w:line="240" w:lineRule="auto"/>
        <w:ind w:left="720"/>
        <w:rPr>
          <w:rFonts w:ascii="Times New Roman" w:hAnsi="Times New Roman"/>
          <w:sz w:val="24"/>
          <w:szCs w:val="24"/>
        </w:rPr>
      </w:pPr>
      <w:r w:rsidRPr="00532F14">
        <w:rPr>
          <w:rFonts w:ascii="Times New Roman" w:hAnsi="Times New Roman"/>
          <w:sz w:val="24"/>
          <w:szCs w:val="24"/>
        </w:rPr>
        <w:t>Department of Environmental Quality</w:t>
      </w:r>
    </w:p>
    <w:p w14:paraId="21273D08" w14:textId="77777777" w:rsidR="00532F14" w:rsidRPr="00532F14" w:rsidRDefault="00532F14" w:rsidP="00B93998">
      <w:pPr>
        <w:pStyle w:val="ListParagraph"/>
        <w:numPr>
          <w:ilvl w:val="0"/>
          <w:numId w:val="9"/>
        </w:numPr>
        <w:spacing w:after="0" w:line="240" w:lineRule="auto"/>
        <w:ind w:left="720"/>
        <w:rPr>
          <w:rFonts w:ascii="Times New Roman" w:hAnsi="Times New Roman"/>
          <w:sz w:val="24"/>
          <w:szCs w:val="24"/>
        </w:rPr>
      </w:pPr>
      <w:r w:rsidRPr="00532F14">
        <w:rPr>
          <w:rFonts w:ascii="Times New Roman" w:hAnsi="Times New Roman"/>
          <w:sz w:val="24"/>
          <w:szCs w:val="24"/>
        </w:rPr>
        <w:t xml:space="preserve">Department of Fish and Wildlife </w:t>
      </w:r>
    </w:p>
    <w:p w14:paraId="36364D9D" w14:textId="4B7E54E1" w:rsidR="00532F14" w:rsidRPr="00532F14" w:rsidRDefault="00532F14" w:rsidP="00B93998">
      <w:pPr>
        <w:pStyle w:val="ListParagraph"/>
        <w:numPr>
          <w:ilvl w:val="0"/>
          <w:numId w:val="9"/>
        </w:numPr>
        <w:spacing w:after="0" w:line="240" w:lineRule="auto"/>
        <w:ind w:left="720"/>
        <w:rPr>
          <w:rFonts w:ascii="Times New Roman" w:hAnsi="Times New Roman"/>
          <w:sz w:val="24"/>
          <w:szCs w:val="24"/>
        </w:rPr>
      </w:pPr>
      <w:r w:rsidRPr="00532F14">
        <w:rPr>
          <w:rFonts w:ascii="Times New Roman" w:hAnsi="Times New Roman"/>
          <w:sz w:val="24"/>
          <w:szCs w:val="24"/>
        </w:rPr>
        <w:t>Department of Land Conservation and Development</w:t>
      </w:r>
    </w:p>
    <w:p w14:paraId="4BBF950E" w14:textId="4127D8E3" w:rsidR="00532F14" w:rsidRPr="00532F14" w:rsidRDefault="00532F14" w:rsidP="00B93998">
      <w:pPr>
        <w:pStyle w:val="ListParagraph"/>
        <w:numPr>
          <w:ilvl w:val="0"/>
          <w:numId w:val="9"/>
        </w:numPr>
        <w:spacing w:after="0" w:line="240" w:lineRule="auto"/>
        <w:ind w:left="720"/>
        <w:rPr>
          <w:rFonts w:ascii="Times New Roman" w:hAnsi="Times New Roman"/>
          <w:sz w:val="24"/>
          <w:szCs w:val="24"/>
        </w:rPr>
      </w:pPr>
      <w:r w:rsidRPr="00532F14">
        <w:rPr>
          <w:rFonts w:ascii="Times New Roman" w:hAnsi="Times New Roman"/>
          <w:sz w:val="24"/>
          <w:szCs w:val="24"/>
        </w:rPr>
        <w:t>Department of State Lands</w:t>
      </w:r>
    </w:p>
    <w:p w14:paraId="6D1EF3B0" w14:textId="77777777" w:rsidR="00532F14" w:rsidRPr="00532F14" w:rsidRDefault="00532F14" w:rsidP="00B93998">
      <w:pPr>
        <w:pStyle w:val="ListParagraph"/>
        <w:numPr>
          <w:ilvl w:val="0"/>
          <w:numId w:val="9"/>
        </w:numPr>
        <w:spacing w:after="0" w:line="240" w:lineRule="auto"/>
        <w:ind w:left="720"/>
        <w:rPr>
          <w:rFonts w:ascii="Times New Roman" w:hAnsi="Times New Roman"/>
          <w:sz w:val="24"/>
          <w:szCs w:val="24"/>
        </w:rPr>
      </w:pPr>
      <w:r w:rsidRPr="00532F14">
        <w:rPr>
          <w:rFonts w:ascii="Times New Roman" w:hAnsi="Times New Roman"/>
          <w:sz w:val="24"/>
          <w:szCs w:val="24"/>
        </w:rPr>
        <w:t>Housing and Community Services</w:t>
      </w:r>
    </w:p>
    <w:p w14:paraId="38B741F0" w14:textId="6969779D" w:rsidR="00532F14" w:rsidRPr="00532F14" w:rsidRDefault="00532F14" w:rsidP="00B93998">
      <w:pPr>
        <w:pStyle w:val="ListParagraph"/>
        <w:numPr>
          <w:ilvl w:val="0"/>
          <w:numId w:val="9"/>
        </w:numPr>
        <w:spacing w:after="0" w:line="240" w:lineRule="auto"/>
        <w:ind w:left="720"/>
        <w:rPr>
          <w:rFonts w:ascii="Times New Roman" w:hAnsi="Times New Roman"/>
          <w:sz w:val="24"/>
          <w:szCs w:val="24"/>
        </w:rPr>
      </w:pPr>
      <w:r w:rsidRPr="00532F14">
        <w:rPr>
          <w:rFonts w:ascii="Times New Roman" w:hAnsi="Times New Roman"/>
          <w:sz w:val="24"/>
          <w:szCs w:val="24"/>
        </w:rPr>
        <w:t>Office of Emergency Management</w:t>
      </w:r>
    </w:p>
    <w:p w14:paraId="1043B301" w14:textId="77777777" w:rsidR="00532F14" w:rsidRDefault="00532F14" w:rsidP="00B93998">
      <w:pPr>
        <w:ind w:left="360"/>
      </w:pPr>
    </w:p>
    <w:p w14:paraId="430CC78D" w14:textId="5C504A68" w:rsidR="00E325A0" w:rsidRPr="00E52D05" w:rsidRDefault="00E325A0" w:rsidP="00B93998">
      <w:pPr>
        <w:ind w:left="360"/>
      </w:pPr>
      <w:r w:rsidRPr="00E52D05">
        <w:t>Multnomah County</w:t>
      </w:r>
    </w:p>
    <w:p w14:paraId="2C787B56" w14:textId="7C35B281" w:rsidR="00E52D05" w:rsidRPr="00E52D05" w:rsidRDefault="00E52D05" w:rsidP="00B93998">
      <w:pPr>
        <w:pStyle w:val="ListParagraph"/>
        <w:numPr>
          <w:ilvl w:val="0"/>
          <w:numId w:val="30"/>
        </w:numPr>
        <w:ind w:left="720"/>
      </w:pPr>
      <w:r w:rsidRPr="00E52D05">
        <w:rPr>
          <w:rFonts w:ascii="Times New Roman" w:hAnsi="Times New Roman"/>
          <w:sz w:val="24"/>
          <w:szCs w:val="24"/>
        </w:rPr>
        <w:t>Department of County Human Services</w:t>
      </w:r>
    </w:p>
    <w:p w14:paraId="0F435DFD" w14:textId="605B28AF" w:rsidR="00E325A0" w:rsidRPr="00E52D05" w:rsidRDefault="00E52D05" w:rsidP="00B93998">
      <w:pPr>
        <w:pStyle w:val="ListParagraph"/>
        <w:numPr>
          <w:ilvl w:val="0"/>
          <w:numId w:val="30"/>
        </w:numPr>
        <w:spacing w:after="0" w:line="240" w:lineRule="auto"/>
        <w:ind w:left="720"/>
      </w:pPr>
      <w:r w:rsidRPr="00E52D05">
        <w:rPr>
          <w:rFonts w:ascii="Times New Roman" w:hAnsi="Times New Roman"/>
          <w:sz w:val="24"/>
          <w:szCs w:val="24"/>
        </w:rPr>
        <w:t>Office of Sustainability</w:t>
      </w:r>
    </w:p>
    <w:p w14:paraId="6EC6EC11" w14:textId="77777777" w:rsidR="00E52D05" w:rsidRDefault="00E52D05" w:rsidP="00B93998">
      <w:pPr>
        <w:ind w:left="360"/>
      </w:pPr>
    </w:p>
    <w:p w14:paraId="25B55A43" w14:textId="77E23021" w:rsidR="00532F14" w:rsidRDefault="00532F14" w:rsidP="00B93998">
      <w:pPr>
        <w:ind w:left="360"/>
      </w:pPr>
      <w:r>
        <w:t xml:space="preserve">Metro </w:t>
      </w:r>
    </w:p>
    <w:p w14:paraId="2D4D9FA6" w14:textId="10DA9B96" w:rsidR="00532F14" w:rsidRPr="00E325A0" w:rsidRDefault="00532F14" w:rsidP="00B93998">
      <w:pPr>
        <w:pStyle w:val="ListParagraph"/>
        <w:numPr>
          <w:ilvl w:val="0"/>
          <w:numId w:val="29"/>
        </w:numPr>
        <w:spacing w:after="0" w:line="240" w:lineRule="auto"/>
        <w:ind w:left="720"/>
        <w:rPr>
          <w:rFonts w:ascii="Times New Roman" w:hAnsi="Times New Roman"/>
          <w:sz w:val="24"/>
          <w:szCs w:val="24"/>
        </w:rPr>
      </w:pPr>
      <w:r w:rsidRPr="00E325A0">
        <w:rPr>
          <w:rFonts w:ascii="Times New Roman" w:hAnsi="Times New Roman"/>
          <w:sz w:val="24"/>
          <w:szCs w:val="24"/>
        </w:rPr>
        <w:t>Parks and Nature</w:t>
      </w:r>
    </w:p>
    <w:p w14:paraId="39547390" w14:textId="3B5D5381" w:rsidR="00532F14" w:rsidRPr="00E325A0" w:rsidRDefault="00532F14" w:rsidP="00B93998">
      <w:pPr>
        <w:pStyle w:val="ListParagraph"/>
        <w:numPr>
          <w:ilvl w:val="0"/>
          <w:numId w:val="29"/>
        </w:numPr>
        <w:spacing w:after="0" w:line="240" w:lineRule="auto"/>
        <w:ind w:left="720"/>
        <w:rPr>
          <w:rFonts w:ascii="Times New Roman" w:hAnsi="Times New Roman"/>
          <w:sz w:val="24"/>
          <w:szCs w:val="24"/>
        </w:rPr>
      </w:pPr>
      <w:r w:rsidRPr="00E325A0">
        <w:rPr>
          <w:rFonts w:ascii="Times New Roman" w:hAnsi="Times New Roman"/>
          <w:sz w:val="24"/>
          <w:szCs w:val="24"/>
        </w:rPr>
        <w:t>Planning and Development</w:t>
      </w:r>
    </w:p>
    <w:p w14:paraId="2D8F7613" w14:textId="77777777" w:rsidR="00532F14" w:rsidRDefault="00532F14" w:rsidP="00B93998">
      <w:pPr>
        <w:ind w:left="360"/>
      </w:pPr>
    </w:p>
    <w:p w14:paraId="11E8B2AE" w14:textId="4F23F843" w:rsidR="00CA61F5" w:rsidRPr="00CA61F5" w:rsidRDefault="00BB1103" w:rsidP="00B93998">
      <w:pPr>
        <w:ind w:left="360"/>
      </w:pPr>
      <w:r w:rsidRPr="00CA61F5">
        <w:t xml:space="preserve">City of Portland </w:t>
      </w:r>
    </w:p>
    <w:p w14:paraId="7B74F938" w14:textId="77777777" w:rsidR="00532F14" w:rsidRDefault="00532F14" w:rsidP="00B93998">
      <w:pPr>
        <w:pStyle w:val="ListParagraph"/>
        <w:numPr>
          <w:ilvl w:val="0"/>
          <w:numId w:val="9"/>
        </w:numPr>
        <w:spacing w:after="0" w:line="240" w:lineRule="auto"/>
        <w:ind w:left="720"/>
        <w:rPr>
          <w:rFonts w:ascii="Times New Roman" w:hAnsi="Times New Roman"/>
          <w:sz w:val="24"/>
          <w:szCs w:val="24"/>
        </w:rPr>
      </w:pPr>
      <w:r>
        <w:rPr>
          <w:rFonts w:ascii="Times New Roman" w:hAnsi="Times New Roman"/>
          <w:sz w:val="24"/>
          <w:szCs w:val="24"/>
        </w:rPr>
        <w:t>Bureau of Emergency Management</w:t>
      </w:r>
    </w:p>
    <w:p w14:paraId="6D9A1AEE" w14:textId="31F7FF07" w:rsidR="00CA61F5" w:rsidRPr="00CA61F5" w:rsidRDefault="00CA61F5" w:rsidP="00B93998">
      <w:pPr>
        <w:pStyle w:val="ListParagraph"/>
        <w:numPr>
          <w:ilvl w:val="0"/>
          <w:numId w:val="9"/>
        </w:numPr>
        <w:spacing w:after="0" w:line="240" w:lineRule="auto"/>
        <w:ind w:left="720"/>
        <w:rPr>
          <w:rFonts w:ascii="Times New Roman" w:hAnsi="Times New Roman"/>
          <w:sz w:val="24"/>
          <w:szCs w:val="24"/>
        </w:rPr>
      </w:pPr>
      <w:r w:rsidRPr="00CA61F5">
        <w:rPr>
          <w:rFonts w:ascii="Times New Roman" w:hAnsi="Times New Roman"/>
          <w:sz w:val="24"/>
          <w:szCs w:val="24"/>
        </w:rPr>
        <w:t>B</w:t>
      </w:r>
      <w:r w:rsidR="00532F14">
        <w:rPr>
          <w:rFonts w:ascii="Times New Roman" w:hAnsi="Times New Roman"/>
          <w:sz w:val="24"/>
          <w:szCs w:val="24"/>
        </w:rPr>
        <w:t xml:space="preserve">ureau of </w:t>
      </w:r>
      <w:r w:rsidRPr="00CA61F5">
        <w:rPr>
          <w:rFonts w:ascii="Times New Roman" w:hAnsi="Times New Roman"/>
          <w:sz w:val="24"/>
          <w:szCs w:val="24"/>
        </w:rPr>
        <w:t>E</w:t>
      </w:r>
      <w:r w:rsidR="00532F14">
        <w:rPr>
          <w:rFonts w:ascii="Times New Roman" w:hAnsi="Times New Roman"/>
          <w:sz w:val="24"/>
          <w:szCs w:val="24"/>
        </w:rPr>
        <w:t xml:space="preserve">nvironmental </w:t>
      </w:r>
      <w:r w:rsidRPr="00CA61F5">
        <w:rPr>
          <w:rFonts w:ascii="Times New Roman" w:hAnsi="Times New Roman"/>
          <w:sz w:val="24"/>
          <w:szCs w:val="24"/>
        </w:rPr>
        <w:t>S</w:t>
      </w:r>
      <w:r w:rsidR="00532F14">
        <w:rPr>
          <w:rFonts w:ascii="Times New Roman" w:hAnsi="Times New Roman"/>
          <w:sz w:val="24"/>
          <w:szCs w:val="24"/>
        </w:rPr>
        <w:t>ervices</w:t>
      </w:r>
      <w:r w:rsidRPr="00CA61F5">
        <w:rPr>
          <w:rFonts w:ascii="Times New Roman" w:hAnsi="Times New Roman"/>
          <w:sz w:val="24"/>
          <w:szCs w:val="24"/>
        </w:rPr>
        <w:t xml:space="preserve"> </w:t>
      </w:r>
    </w:p>
    <w:p w14:paraId="2030E329" w14:textId="77777777" w:rsidR="00532F14" w:rsidRDefault="00532F14" w:rsidP="00B93998">
      <w:pPr>
        <w:pStyle w:val="ListParagraph"/>
        <w:numPr>
          <w:ilvl w:val="0"/>
          <w:numId w:val="9"/>
        </w:numPr>
        <w:spacing w:after="0" w:line="240" w:lineRule="auto"/>
        <w:ind w:left="720"/>
        <w:rPr>
          <w:rFonts w:ascii="Times New Roman" w:hAnsi="Times New Roman"/>
          <w:sz w:val="24"/>
          <w:szCs w:val="24"/>
        </w:rPr>
      </w:pPr>
      <w:r w:rsidRPr="00532F14">
        <w:rPr>
          <w:rFonts w:ascii="Times New Roman" w:hAnsi="Times New Roman"/>
          <w:sz w:val="24"/>
          <w:szCs w:val="24"/>
        </w:rPr>
        <w:t>B</w:t>
      </w:r>
      <w:r>
        <w:rPr>
          <w:rFonts w:ascii="Times New Roman" w:hAnsi="Times New Roman"/>
          <w:sz w:val="24"/>
          <w:szCs w:val="24"/>
        </w:rPr>
        <w:t>ureau of Maintenance</w:t>
      </w:r>
    </w:p>
    <w:p w14:paraId="45BB4DF0" w14:textId="1194220A" w:rsidR="00CA61F5" w:rsidRDefault="00CA61F5" w:rsidP="00B93998">
      <w:pPr>
        <w:pStyle w:val="ListParagraph"/>
        <w:numPr>
          <w:ilvl w:val="0"/>
          <w:numId w:val="9"/>
        </w:numPr>
        <w:spacing w:after="0" w:line="240" w:lineRule="auto"/>
        <w:ind w:left="720"/>
        <w:rPr>
          <w:rFonts w:ascii="Times New Roman" w:hAnsi="Times New Roman"/>
          <w:sz w:val="24"/>
          <w:szCs w:val="24"/>
        </w:rPr>
      </w:pPr>
      <w:r w:rsidRPr="00CA61F5">
        <w:rPr>
          <w:rFonts w:ascii="Times New Roman" w:hAnsi="Times New Roman"/>
          <w:sz w:val="24"/>
          <w:szCs w:val="24"/>
        </w:rPr>
        <w:t>B</w:t>
      </w:r>
      <w:r w:rsidR="00532F14">
        <w:rPr>
          <w:rFonts w:ascii="Times New Roman" w:hAnsi="Times New Roman"/>
          <w:sz w:val="24"/>
          <w:szCs w:val="24"/>
        </w:rPr>
        <w:t xml:space="preserve">ureau of Planning and Sustainability </w:t>
      </w:r>
    </w:p>
    <w:p w14:paraId="1FD6A1B3" w14:textId="02AFBE22" w:rsidR="00E325A0" w:rsidRPr="00E52D05" w:rsidRDefault="00532F14" w:rsidP="00B93998">
      <w:pPr>
        <w:pStyle w:val="ListParagraph"/>
        <w:numPr>
          <w:ilvl w:val="0"/>
          <w:numId w:val="9"/>
        </w:numPr>
        <w:spacing w:after="0" w:line="240" w:lineRule="auto"/>
        <w:ind w:left="720"/>
        <w:rPr>
          <w:rFonts w:ascii="Times New Roman" w:hAnsi="Times New Roman"/>
          <w:sz w:val="24"/>
          <w:szCs w:val="24"/>
        </w:rPr>
      </w:pPr>
      <w:r w:rsidRPr="00CA61F5">
        <w:rPr>
          <w:rFonts w:ascii="Times New Roman" w:hAnsi="Times New Roman"/>
          <w:sz w:val="24"/>
          <w:szCs w:val="24"/>
        </w:rPr>
        <w:t>Housing Bureau</w:t>
      </w:r>
      <w:r w:rsidRPr="00E52D05" w:rsidDel="00532F14">
        <w:rPr>
          <w:rFonts w:ascii="Times New Roman" w:hAnsi="Times New Roman"/>
          <w:sz w:val="24"/>
          <w:szCs w:val="24"/>
        </w:rPr>
        <w:t xml:space="preserve"> </w:t>
      </w:r>
    </w:p>
    <w:p w14:paraId="6C78DE3C" w14:textId="77777777" w:rsidR="00E325A0" w:rsidRDefault="00E325A0" w:rsidP="00B93998">
      <w:pPr>
        <w:pStyle w:val="ListParagraph"/>
        <w:numPr>
          <w:ilvl w:val="0"/>
          <w:numId w:val="9"/>
        </w:numPr>
        <w:spacing w:after="0" w:line="240" w:lineRule="auto"/>
        <w:ind w:left="720"/>
        <w:rPr>
          <w:rFonts w:ascii="Times New Roman" w:hAnsi="Times New Roman"/>
          <w:sz w:val="24"/>
          <w:szCs w:val="24"/>
        </w:rPr>
      </w:pPr>
      <w:r>
        <w:rPr>
          <w:rFonts w:ascii="Times New Roman" w:hAnsi="Times New Roman"/>
          <w:sz w:val="24"/>
          <w:szCs w:val="24"/>
        </w:rPr>
        <w:t>Parks &amp; Recreation</w:t>
      </w:r>
    </w:p>
    <w:p w14:paraId="62E1B957" w14:textId="73F2A3B2" w:rsidR="00CA61F5" w:rsidRPr="00CA61F5" w:rsidRDefault="00CA61F5" w:rsidP="00B93998">
      <w:pPr>
        <w:pStyle w:val="ListParagraph"/>
        <w:numPr>
          <w:ilvl w:val="0"/>
          <w:numId w:val="9"/>
        </w:numPr>
        <w:spacing w:after="0" w:line="240" w:lineRule="auto"/>
        <w:ind w:left="720"/>
        <w:rPr>
          <w:rFonts w:ascii="Times New Roman" w:hAnsi="Times New Roman"/>
          <w:sz w:val="24"/>
          <w:szCs w:val="24"/>
        </w:rPr>
      </w:pPr>
      <w:r w:rsidRPr="00CA61F5">
        <w:rPr>
          <w:rFonts w:ascii="Times New Roman" w:hAnsi="Times New Roman"/>
          <w:sz w:val="24"/>
          <w:szCs w:val="24"/>
        </w:rPr>
        <w:t>P</w:t>
      </w:r>
      <w:r w:rsidR="00532F14">
        <w:rPr>
          <w:rFonts w:ascii="Times New Roman" w:hAnsi="Times New Roman"/>
          <w:sz w:val="24"/>
          <w:szCs w:val="24"/>
        </w:rPr>
        <w:t xml:space="preserve">ortland </w:t>
      </w:r>
      <w:r w:rsidRPr="00CA61F5">
        <w:rPr>
          <w:rFonts w:ascii="Times New Roman" w:hAnsi="Times New Roman"/>
          <w:sz w:val="24"/>
          <w:szCs w:val="24"/>
        </w:rPr>
        <w:t>D</w:t>
      </w:r>
      <w:r w:rsidR="00532F14">
        <w:rPr>
          <w:rFonts w:ascii="Times New Roman" w:hAnsi="Times New Roman"/>
          <w:sz w:val="24"/>
          <w:szCs w:val="24"/>
        </w:rPr>
        <w:t xml:space="preserve">evelopment </w:t>
      </w:r>
      <w:r w:rsidRPr="00CA61F5">
        <w:rPr>
          <w:rFonts w:ascii="Times New Roman" w:hAnsi="Times New Roman"/>
          <w:sz w:val="24"/>
          <w:szCs w:val="24"/>
        </w:rPr>
        <w:t>C</w:t>
      </w:r>
      <w:r w:rsidR="00532F14">
        <w:rPr>
          <w:rFonts w:ascii="Times New Roman" w:hAnsi="Times New Roman"/>
          <w:sz w:val="24"/>
          <w:szCs w:val="24"/>
        </w:rPr>
        <w:t>ommission</w:t>
      </w:r>
      <w:r w:rsidRPr="00CA61F5">
        <w:rPr>
          <w:rFonts w:ascii="Times New Roman" w:hAnsi="Times New Roman"/>
          <w:sz w:val="24"/>
          <w:szCs w:val="24"/>
        </w:rPr>
        <w:t xml:space="preserve"> </w:t>
      </w:r>
    </w:p>
    <w:p w14:paraId="6F9D8A4D" w14:textId="77D09C3F" w:rsidR="00BB1103" w:rsidRDefault="00BB1103" w:rsidP="00B93998">
      <w:pPr>
        <w:ind w:left="360"/>
      </w:pPr>
    </w:p>
    <w:p w14:paraId="3BAE9A49" w14:textId="3461AD00" w:rsidR="00532F14" w:rsidRPr="00532F14" w:rsidRDefault="00532F14" w:rsidP="00B93998">
      <w:pPr>
        <w:ind w:left="360"/>
      </w:pPr>
      <w:r w:rsidRPr="00532F14">
        <w:t>Federal</w:t>
      </w:r>
    </w:p>
    <w:p w14:paraId="54403672" w14:textId="77777777" w:rsidR="00E325A0" w:rsidRDefault="00E325A0" w:rsidP="00B93998">
      <w:pPr>
        <w:pStyle w:val="ListParagraph"/>
        <w:numPr>
          <w:ilvl w:val="0"/>
          <w:numId w:val="28"/>
        </w:numPr>
        <w:spacing w:after="0" w:line="240" w:lineRule="auto"/>
        <w:ind w:left="720"/>
        <w:rPr>
          <w:rFonts w:ascii="Times New Roman" w:hAnsi="Times New Roman"/>
          <w:sz w:val="24"/>
          <w:szCs w:val="24"/>
        </w:rPr>
      </w:pPr>
      <w:r>
        <w:rPr>
          <w:rFonts w:ascii="Times New Roman" w:hAnsi="Times New Roman"/>
          <w:sz w:val="24"/>
          <w:szCs w:val="24"/>
        </w:rPr>
        <w:t>Army Corps of Engineers</w:t>
      </w:r>
    </w:p>
    <w:p w14:paraId="0007C596" w14:textId="3E758EC1" w:rsidR="00BB1103" w:rsidRPr="00532F14" w:rsidRDefault="00BB1103" w:rsidP="00B93998">
      <w:pPr>
        <w:pStyle w:val="ListParagraph"/>
        <w:numPr>
          <w:ilvl w:val="0"/>
          <w:numId w:val="28"/>
        </w:numPr>
        <w:spacing w:after="0" w:line="240" w:lineRule="auto"/>
        <w:ind w:left="720"/>
        <w:rPr>
          <w:rFonts w:ascii="Times New Roman" w:hAnsi="Times New Roman"/>
          <w:sz w:val="24"/>
          <w:szCs w:val="24"/>
        </w:rPr>
      </w:pPr>
      <w:r w:rsidRPr="00532F14">
        <w:rPr>
          <w:rFonts w:ascii="Times New Roman" w:hAnsi="Times New Roman"/>
          <w:sz w:val="24"/>
          <w:szCs w:val="24"/>
        </w:rPr>
        <w:t>F</w:t>
      </w:r>
      <w:r w:rsidR="00532F14" w:rsidRPr="00532F14">
        <w:rPr>
          <w:rFonts w:ascii="Times New Roman" w:hAnsi="Times New Roman"/>
          <w:sz w:val="24"/>
          <w:szCs w:val="24"/>
        </w:rPr>
        <w:t xml:space="preserve">ederal </w:t>
      </w:r>
      <w:r w:rsidRPr="00532F14">
        <w:rPr>
          <w:rFonts w:ascii="Times New Roman" w:hAnsi="Times New Roman"/>
          <w:sz w:val="24"/>
          <w:szCs w:val="24"/>
        </w:rPr>
        <w:t>E</w:t>
      </w:r>
      <w:r w:rsidR="00532F14" w:rsidRPr="00532F14">
        <w:rPr>
          <w:rFonts w:ascii="Times New Roman" w:hAnsi="Times New Roman"/>
          <w:sz w:val="24"/>
          <w:szCs w:val="24"/>
        </w:rPr>
        <w:t xml:space="preserve">mergency </w:t>
      </w:r>
      <w:r w:rsidRPr="00532F14">
        <w:rPr>
          <w:rFonts w:ascii="Times New Roman" w:hAnsi="Times New Roman"/>
          <w:sz w:val="24"/>
          <w:szCs w:val="24"/>
        </w:rPr>
        <w:t>M</w:t>
      </w:r>
      <w:r w:rsidR="00532F14" w:rsidRPr="00532F14">
        <w:rPr>
          <w:rFonts w:ascii="Times New Roman" w:hAnsi="Times New Roman"/>
          <w:sz w:val="24"/>
          <w:szCs w:val="24"/>
        </w:rPr>
        <w:t xml:space="preserve">anagement </w:t>
      </w:r>
      <w:r w:rsidRPr="00532F14">
        <w:rPr>
          <w:rFonts w:ascii="Times New Roman" w:hAnsi="Times New Roman"/>
          <w:sz w:val="24"/>
          <w:szCs w:val="24"/>
        </w:rPr>
        <w:t>A</w:t>
      </w:r>
      <w:r w:rsidR="00532F14" w:rsidRPr="00532F14">
        <w:rPr>
          <w:rFonts w:ascii="Times New Roman" w:hAnsi="Times New Roman"/>
          <w:sz w:val="24"/>
          <w:szCs w:val="24"/>
        </w:rPr>
        <w:t>gency</w:t>
      </w:r>
      <w:r w:rsidRPr="00532F14">
        <w:rPr>
          <w:rFonts w:ascii="Times New Roman" w:hAnsi="Times New Roman"/>
          <w:sz w:val="24"/>
          <w:szCs w:val="24"/>
        </w:rPr>
        <w:t xml:space="preserve"> </w:t>
      </w:r>
    </w:p>
    <w:p w14:paraId="7276D7C3" w14:textId="77777777" w:rsidR="00E325A0" w:rsidRPr="00532F14" w:rsidRDefault="00E325A0" w:rsidP="00B93998">
      <w:pPr>
        <w:pStyle w:val="ListParagraph"/>
        <w:numPr>
          <w:ilvl w:val="0"/>
          <w:numId w:val="28"/>
        </w:numPr>
        <w:spacing w:after="0" w:line="240" w:lineRule="auto"/>
        <w:ind w:left="720"/>
        <w:rPr>
          <w:rFonts w:ascii="Times New Roman" w:hAnsi="Times New Roman"/>
          <w:sz w:val="24"/>
          <w:szCs w:val="24"/>
        </w:rPr>
      </w:pPr>
      <w:r w:rsidRPr="00532F14">
        <w:rPr>
          <w:rFonts w:ascii="Times New Roman" w:hAnsi="Times New Roman"/>
          <w:sz w:val="24"/>
          <w:szCs w:val="24"/>
        </w:rPr>
        <w:t xml:space="preserve">National Marine Fisheries </w:t>
      </w:r>
    </w:p>
    <w:p w14:paraId="7390BB5E" w14:textId="77777777" w:rsidR="00BB1103" w:rsidRDefault="00BB1103" w:rsidP="00B93998">
      <w:pPr>
        <w:ind w:left="360"/>
      </w:pPr>
    </w:p>
    <w:p w14:paraId="24B9ECB7" w14:textId="77777777" w:rsidR="00E325A0" w:rsidRPr="00D330E3" w:rsidRDefault="00E325A0" w:rsidP="00B93998">
      <w:pPr>
        <w:ind w:left="360"/>
      </w:pPr>
    </w:p>
    <w:p w14:paraId="1270EECD" w14:textId="77777777" w:rsidR="001F531D" w:rsidRPr="00C86431" w:rsidRDefault="001F531D" w:rsidP="00B93998">
      <w:pPr>
        <w:numPr>
          <w:ilvl w:val="0"/>
          <w:numId w:val="2"/>
        </w:numPr>
        <w:tabs>
          <w:tab w:val="clear" w:pos="720"/>
          <w:tab w:val="num" w:pos="360"/>
        </w:tabs>
        <w:ind w:left="360"/>
        <w:rPr>
          <w:i/>
        </w:rPr>
      </w:pPr>
      <w:r w:rsidRPr="00C86431">
        <w:rPr>
          <w:i/>
        </w:rPr>
        <w:t xml:space="preserve">Is there any additional information or research needed that </w:t>
      </w:r>
      <w:r w:rsidR="0056262F" w:rsidRPr="00C86431">
        <w:rPr>
          <w:i/>
        </w:rPr>
        <w:t>would be helpful for the project</w:t>
      </w:r>
      <w:r w:rsidRPr="00C86431">
        <w:rPr>
          <w:i/>
        </w:rPr>
        <w:t xml:space="preserve"> (</w:t>
      </w:r>
      <w:r w:rsidR="0056262F" w:rsidRPr="00C86431">
        <w:rPr>
          <w:i/>
        </w:rPr>
        <w:t>i.e. economic analysis, demographic research, surveys, or research on alternative models</w:t>
      </w:r>
      <w:r w:rsidRPr="00C86431">
        <w:rPr>
          <w:i/>
        </w:rPr>
        <w:t>)?</w:t>
      </w:r>
    </w:p>
    <w:p w14:paraId="157C92A2" w14:textId="77777777" w:rsidR="00052132" w:rsidRDefault="00052132" w:rsidP="00B93998">
      <w:pPr>
        <w:ind w:left="360"/>
      </w:pPr>
    </w:p>
    <w:p w14:paraId="6E925815" w14:textId="460D52DA" w:rsidR="003032B9" w:rsidRDefault="003032B9" w:rsidP="00B93998">
      <w:pPr>
        <w:ind w:left="360"/>
      </w:pPr>
      <w:r>
        <w:t xml:space="preserve">The follow summarizes tasks will be done during the first year of the project in order to provide the foundation for the development and evaluation of potential strategies. </w:t>
      </w:r>
    </w:p>
    <w:p w14:paraId="4729DDCC" w14:textId="77777777" w:rsidR="00DB3748" w:rsidRDefault="00DB3748" w:rsidP="00B93998"/>
    <w:p w14:paraId="2C2EA66A" w14:textId="77777777" w:rsidR="00DB3748" w:rsidRPr="00052132" w:rsidRDefault="00DB3748" w:rsidP="00B93998">
      <w:pPr>
        <w:ind w:left="360"/>
        <w:rPr>
          <w:b/>
          <w:i/>
        </w:rPr>
      </w:pPr>
      <w:r w:rsidRPr="00052132">
        <w:rPr>
          <w:b/>
          <w:i/>
        </w:rPr>
        <w:t xml:space="preserve">Residential Stabilization </w:t>
      </w:r>
    </w:p>
    <w:p w14:paraId="14B30481" w14:textId="77777777" w:rsidR="00DB3748" w:rsidRPr="00D330E3" w:rsidRDefault="00DB3748" w:rsidP="00B93998">
      <w:pPr>
        <w:pStyle w:val="ListParagraph"/>
        <w:numPr>
          <w:ilvl w:val="0"/>
          <w:numId w:val="9"/>
        </w:numPr>
        <w:spacing w:after="0" w:line="240" w:lineRule="auto"/>
        <w:ind w:left="720"/>
        <w:rPr>
          <w:rFonts w:ascii="Times New Roman" w:hAnsi="Times New Roman"/>
          <w:sz w:val="24"/>
          <w:szCs w:val="24"/>
        </w:rPr>
      </w:pPr>
      <w:r>
        <w:rPr>
          <w:rFonts w:ascii="Times New Roman" w:hAnsi="Times New Roman"/>
          <w:sz w:val="24"/>
          <w:szCs w:val="24"/>
        </w:rPr>
        <w:t xml:space="preserve">Analyze </w:t>
      </w:r>
      <w:r w:rsidRPr="00D330E3">
        <w:rPr>
          <w:rFonts w:ascii="Times New Roman" w:hAnsi="Times New Roman"/>
          <w:sz w:val="24"/>
          <w:szCs w:val="24"/>
        </w:rPr>
        <w:t xml:space="preserve"> the impact of the floodplain designation on the housing market</w:t>
      </w:r>
      <w:r>
        <w:rPr>
          <w:rFonts w:ascii="Times New Roman" w:hAnsi="Times New Roman"/>
          <w:sz w:val="24"/>
          <w:szCs w:val="24"/>
        </w:rPr>
        <w:t xml:space="preserve"> and neighborhood stability</w:t>
      </w:r>
      <w:r w:rsidRPr="00D330E3">
        <w:rPr>
          <w:rFonts w:ascii="Times New Roman" w:hAnsi="Times New Roman"/>
          <w:sz w:val="24"/>
          <w:szCs w:val="24"/>
        </w:rPr>
        <w:t>, including:</w:t>
      </w:r>
    </w:p>
    <w:p w14:paraId="32C09418" w14:textId="77777777" w:rsidR="00DB3748" w:rsidRPr="00D330E3" w:rsidRDefault="00DB3748" w:rsidP="00B93998">
      <w:pPr>
        <w:pStyle w:val="ListParagraph"/>
        <w:numPr>
          <w:ilvl w:val="1"/>
          <w:numId w:val="9"/>
        </w:numPr>
        <w:spacing w:line="240" w:lineRule="auto"/>
        <w:ind w:left="1440"/>
        <w:rPr>
          <w:rFonts w:ascii="Times New Roman" w:hAnsi="Times New Roman"/>
          <w:sz w:val="24"/>
          <w:szCs w:val="24"/>
        </w:rPr>
      </w:pPr>
      <w:r w:rsidRPr="00D330E3">
        <w:rPr>
          <w:rFonts w:ascii="Times New Roman" w:hAnsi="Times New Roman"/>
          <w:sz w:val="24"/>
          <w:szCs w:val="24"/>
        </w:rPr>
        <w:t>Home values</w:t>
      </w:r>
    </w:p>
    <w:p w14:paraId="20FE1E49" w14:textId="77777777" w:rsidR="00DB3748" w:rsidRDefault="00DB3748" w:rsidP="00B93998">
      <w:pPr>
        <w:pStyle w:val="ListParagraph"/>
        <w:numPr>
          <w:ilvl w:val="1"/>
          <w:numId w:val="9"/>
        </w:numPr>
        <w:spacing w:line="240" w:lineRule="auto"/>
        <w:ind w:left="1440"/>
        <w:rPr>
          <w:rFonts w:ascii="Times New Roman" w:hAnsi="Times New Roman"/>
          <w:sz w:val="24"/>
          <w:szCs w:val="24"/>
        </w:rPr>
      </w:pPr>
      <w:r w:rsidRPr="00D330E3">
        <w:rPr>
          <w:rFonts w:ascii="Times New Roman" w:hAnsi="Times New Roman"/>
          <w:sz w:val="24"/>
          <w:szCs w:val="24"/>
        </w:rPr>
        <w:t>Home sales (time on market, home values compared to outside the floodplain)</w:t>
      </w:r>
    </w:p>
    <w:p w14:paraId="4FDC8786" w14:textId="77777777" w:rsidR="00DB3748" w:rsidRPr="00D330E3" w:rsidRDefault="00DB3748" w:rsidP="00B93998">
      <w:pPr>
        <w:pStyle w:val="ListParagraph"/>
        <w:numPr>
          <w:ilvl w:val="1"/>
          <w:numId w:val="9"/>
        </w:numPr>
        <w:spacing w:line="240" w:lineRule="auto"/>
        <w:ind w:left="1440"/>
        <w:rPr>
          <w:rFonts w:ascii="Times New Roman" w:hAnsi="Times New Roman"/>
          <w:sz w:val="24"/>
          <w:szCs w:val="24"/>
        </w:rPr>
      </w:pPr>
      <w:r>
        <w:rPr>
          <w:rFonts w:ascii="Times New Roman" w:hAnsi="Times New Roman"/>
          <w:sz w:val="24"/>
          <w:szCs w:val="24"/>
        </w:rPr>
        <w:t>Flood insurance rates</w:t>
      </w:r>
    </w:p>
    <w:p w14:paraId="5A47F193" w14:textId="77777777" w:rsidR="00DB3748" w:rsidRDefault="00DB3748" w:rsidP="00B93998">
      <w:pPr>
        <w:pStyle w:val="ListParagraph"/>
        <w:numPr>
          <w:ilvl w:val="1"/>
          <w:numId w:val="9"/>
        </w:numPr>
        <w:spacing w:line="240" w:lineRule="auto"/>
        <w:ind w:left="1440"/>
        <w:rPr>
          <w:rFonts w:ascii="Times New Roman" w:hAnsi="Times New Roman"/>
          <w:sz w:val="24"/>
          <w:szCs w:val="24"/>
        </w:rPr>
      </w:pPr>
      <w:r w:rsidRPr="00D330E3">
        <w:rPr>
          <w:rFonts w:ascii="Times New Roman" w:hAnsi="Times New Roman"/>
          <w:sz w:val="24"/>
          <w:szCs w:val="24"/>
        </w:rPr>
        <w:t>Foreclosure rates</w:t>
      </w:r>
    </w:p>
    <w:p w14:paraId="150B82B3" w14:textId="77777777" w:rsidR="00DB3748" w:rsidRPr="00D330E3" w:rsidRDefault="00DB3748" w:rsidP="00B93998">
      <w:pPr>
        <w:pStyle w:val="ListParagraph"/>
        <w:numPr>
          <w:ilvl w:val="1"/>
          <w:numId w:val="9"/>
        </w:numPr>
        <w:spacing w:line="240" w:lineRule="auto"/>
        <w:ind w:left="1440"/>
        <w:rPr>
          <w:rFonts w:ascii="Times New Roman" w:hAnsi="Times New Roman"/>
          <w:sz w:val="24"/>
          <w:szCs w:val="24"/>
        </w:rPr>
      </w:pPr>
      <w:r>
        <w:rPr>
          <w:rFonts w:ascii="Times New Roman" w:hAnsi="Times New Roman"/>
          <w:sz w:val="24"/>
          <w:szCs w:val="24"/>
        </w:rPr>
        <w:t>Demolitions and homes with building violations</w:t>
      </w:r>
    </w:p>
    <w:p w14:paraId="75A1CEE3" w14:textId="77777777" w:rsidR="00DB3748" w:rsidRPr="00D330E3" w:rsidRDefault="00DB3748" w:rsidP="00B93998">
      <w:pPr>
        <w:pStyle w:val="ListParagraph"/>
        <w:numPr>
          <w:ilvl w:val="1"/>
          <w:numId w:val="9"/>
        </w:numPr>
        <w:spacing w:line="240" w:lineRule="auto"/>
        <w:ind w:left="1440"/>
        <w:rPr>
          <w:rFonts w:ascii="Times New Roman" w:hAnsi="Times New Roman"/>
          <w:sz w:val="24"/>
          <w:szCs w:val="24"/>
        </w:rPr>
      </w:pPr>
      <w:r w:rsidRPr="00D330E3">
        <w:rPr>
          <w:rFonts w:ascii="Times New Roman" w:hAnsi="Times New Roman"/>
          <w:sz w:val="24"/>
          <w:szCs w:val="24"/>
        </w:rPr>
        <w:t>Housing costs (current and anticipated)</w:t>
      </w:r>
    </w:p>
    <w:p w14:paraId="5B8ACDB4" w14:textId="77777777" w:rsidR="00DB3748" w:rsidRPr="007D758E" w:rsidRDefault="00DB3748" w:rsidP="00B93998">
      <w:pPr>
        <w:ind w:left="360"/>
        <w:rPr>
          <w:rFonts w:cstheme="minorHAnsi"/>
          <w:b/>
          <w:i/>
          <w:color w:val="000000"/>
        </w:rPr>
      </w:pPr>
      <w:r w:rsidRPr="007D758E">
        <w:rPr>
          <w:rFonts w:cstheme="minorHAnsi"/>
          <w:b/>
          <w:i/>
          <w:color w:val="000000"/>
        </w:rPr>
        <w:t>Floodplain Mitigation</w:t>
      </w:r>
    </w:p>
    <w:p w14:paraId="77025A50" w14:textId="77777777" w:rsidR="00DB3748" w:rsidRPr="007D758E" w:rsidRDefault="00DB3748" w:rsidP="00B93998">
      <w:pPr>
        <w:pStyle w:val="ListParagraph"/>
        <w:numPr>
          <w:ilvl w:val="0"/>
          <w:numId w:val="40"/>
        </w:numPr>
        <w:spacing w:after="0" w:line="240" w:lineRule="auto"/>
        <w:ind w:left="720"/>
        <w:rPr>
          <w:rFonts w:ascii="Times New Roman" w:hAnsi="Times New Roman"/>
          <w:color w:val="000000"/>
          <w:sz w:val="24"/>
          <w:szCs w:val="24"/>
        </w:rPr>
      </w:pPr>
      <w:r w:rsidRPr="007D758E">
        <w:rPr>
          <w:rFonts w:ascii="Times New Roman" w:hAnsi="Times New Roman"/>
          <w:color w:val="000000"/>
          <w:sz w:val="24"/>
          <w:szCs w:val="24"/>
        </w:rPr>
        <w:t xml:space="preserve">Model and map the properties affected at different flood intervals. </w:t>
      </w:r>
    </w:p>
    <w:p w14:paraId="304FACCB" w14:textId="77777777" w:rsidR="00DB3748" w:rsidRPr="007D758E" w:rsidRDefault="00DB3748" w:rsidP="00B93998">
      <w:pPr>
        <w:pStyle w:val="ListParagraph"/>
        <w:numPr>
          <w:ilvl w:val="0"/>
          <w:numId w:val="40"/>
        </w:numPr>
        <w:spacing w:after="0" w:line="240" w:lineRule="auto"/>
        <w:ind w:left="720"/>
        <w:rPr>
          <w:rFonts w:ascii="Times New Roman" w:hAnsi="Times New Roman"/>
          <w:color w:val="000000"/>
          <w:sz w:val="24"/>
          <w:szCs w:val="24"/>
        </w:rPr>
      </w:pPr>
      <w:r w:rsidRPr="007D758E">
        <w:rPr>
          <w:rFonts w:ascii="Times New Roman" w:hAnsi="Times New Roman"/>
          <w:color w:val="000000"/>
          <w:sz w:val="24"/>
          <w:szCs w:val="24"/>
        </w:rPr>
        <w:t>Summarize relevant regulations within the floodplain</w:t>
      </w:r>
      <w:r>
        <w:rPr>
          <w:rFonts w:ascii="Times New Roman" w:hAnsi="Times New Roman"/>
          <w:color w:val="000000"/>
          <w:sz w:val="24"/>
          <w:szCs w:val="24"/>
        </w:rPr>
        <w:t>.</w:t>
      </w:r>
    </w:p>
    <w:p w14:paraId="7BA4B9CA" w14:textId="77777777" w:rsidR="00DB3748" w:rsidRPr="007D758E" w:rsidRDefault="00DB3748" w:rsidP="00B93998">
      <w:pPr>
        <w:pStyle w:val="ListParagraph"/>
        <w:numPr>
          <w:ilvl w:val="0"/>
          <w:numId w:val="40"/>
        </w:numPr>
        <w:spacing w:after="120" w:line="240" w:lineRule="auto"/>
        <w:ind w:left="720"/>
        <w:rPr>
          <w:rFonts w:ascii="Times New Roman" w:hAnsi="Times New Roman"/>
          <w:color w:val="000000"/>
          <w:sz w:val="24"/>
          <w:szCs w:val="24"/>
        </w:rPr>
      </w:pPr>
      <w:r w:rsidRPr="007D758E">
        <w:rPr>
          <w:rFonts w:ascii="Times New Roman" w:hAnsi="Times New Roman"/>
          <w:color w:val="000000"/>
          <w:sz w:val="24"/>
          <w:szCs w:val="24"/>
        </w:rPr>
        <w:t xml:space="preserve">Inventory ecological functions and values within the floodplain; characterize the potential ecological benefits of improving floodplain function. </w:t>
      </w:r>
    </w:p>
    <w:p w14:paraId="7978769C" w14:textId="77777777" w:rsidR="00DB3748" w:rsidRPr="007D758E" w:rsidRDefault="00DB3748" w:rsidP="00B93998">
      <w:pPr>
        <w:pStyle w:val="ListParagraph"/>
        <w:numPr>
          <w:ilvl w:val="0"/>
          <w:numId w:val="40"/>
        </w:numPr>
        <w:spacing w:after="120" w:line="240" w:lineRule="auto"/>
        <w:ind w:left="720"/>
        <w:rPr>
          <w:rFonts w:ascii="Times New Roman" w:hAnsi="Times New Roman"/>
          <w:color w:val="000000"/>
          <w:sz w:val="24"/>
          <w:szCs w:val="24"/>
        </w:rPr>
      </w:pPr>
      <w:r w:rsidRPr="007D758E">
        <w:rPr>
          <w:rFonts w:ascii="Times New Roman" w:hAnsi="Times New Roman"/>
          <w:color w:val="000000"/>
          <w:sz w:val="24"/>
          <w:szCs w:val="24"/>
        </w:rPr>
        <w:t>Review FEMA’s updated cost/benefit analysis protocol for implications for floodplain management and potentially for future hazard mitigation funding.</w:t>
      </w:r>
    </w:p>
    <w:p w14:paraId="1D6B452C" w14:textId="77777777" w:rsidR="00DB3748" w:rsidRPr="007D758E" w:rsidRDefault="00DB3748" w:rsidP="00B93998">
      <w:pPr>
        <w:pStyle w:val="ListParagraph"/>
        <w:numPr>
          <w:ilvl w:val="0"/>
          <w:numId w:val="40"/>
        </w:numPr>
        <w:spacing w:after="120" w:line="240" w:lineRule="auto"/>
        <w:ind w:left="720"/>
        <w:rPr>
          <w:rFonts w:ascii="Times New Roman" w:hAnsi="Times New Roman"/>
          <w:color w:val="000000"/>
          <w:sz w:val="24"/>
          <w:szCs w:val="24"/>
        </w:rPr>
      </w:pPr>
      <w:r>
        <w:rPr>
          <w:rFonts w:ascii="Times New Roman" w:hAnsi="Times New Roman"/>
          <w:color w:val="000000"/>
          <w:sz w:val="24"/>
          <w:szCs w:val="24"/>
        </w:rPr>
        <w:t xml:space="preserve">Assess the implications of potential soil contamination </w:t>
      </w:r>
      <w:r w:rsidRPr="007D758E">
        <w:rPr>
          <w:rFonts w:ascii="Times New Roman" w:hAnsi="Times New Roman"/>
          <w:color w:val="000000"/>
          <w:sz w:val="24"/>
          <w:szCs w:val="24"/>
        </w:rPr>
        <w:t>for floodplain mitigation.</w:t>
      </w:r>
    </w:p>
    <w:p w14:paraId="14B1E970" w14:textId="0226D079" w:rsidR="00DB3748" w:rsidRPr="00923261" w:rsidRDefault="00DB3748" w:rsidP="00B93998">
      <w:pPr>
        <w:pStyle w:val="ListParagraph"/>
        <w:numPr>
          <w:ilvl w:val="0"/>
          <w:numId w:val="40"/>
        </w:numPr>
        <w:spacing w:after="120" w:line="240" w:lineRule="auto"/>
        <w:ind w:left="720"/>
        <w:rPr>
          <w:rFonts w:ascii="Times New Roman" w:hAnsi="Times New Roman"/>
          <w:color w:val="000000"/>
          <w:sz w:val="24"/>
          <w:szCs w:val="24"/>
        </w:rPr>
      </w:pPr>
      <w:r w:rsidRPr="007D758E">
        <w:rPr>
          <w:rFonts w:ascii="Times New Roman" w:hAnsi="Times New Roman"/>
          <w:color w:val="000000"/>
          <w:sz w:val="24"/>
          <w:szCs w:val="24"/>
        </w:rPr>
        <w:t>Determine the likely mitigation that would be required if properties were to develop under existing regulations</w:t>
      </w:r>
      <w:r>
        <w:rPr>
          <w:rFonts w:ascii="Times New Roman" w:hAnsi="Times New Roman"/>
          <w:color w:val="000000"/>
          <w:sz w:val="24"/>
          <w:szCs w:val="24"/>
        </w:rPr>
        <w:t xml:space="preserve"> and according to the recently released NOAA Biological Opinion</w:t>
      </w:r>
      <w:r w:rsidRPr="007D758E">
        <w:rPr>
          <w:rFonts w:ascii="Times New Roman" w:hAnsi="Times New Roman"/>
          <w:color w:val="000000"/>
          <w:sz w:val="24"/>
          <w:szCs w:val="24"/>
        </w:rPr>
        <w:t>.</w:t>
      </w:r>
    </w:p>
    <w:p w14:paraId="4E1DD99C" w14:textId="6A322550" w:rsidR="00052132" w:rsidRPr="00052132" w:rsidRDefault="00052132" w:rsidP="00B93998">
      <w:pPr>
        <w:ind w:left="360"/>
        <w:rPr>
          <w:b/>
          <w:i/>
        </w:rPr>
      </w:pPr>
      <w:r w:rsidRPr="00052132">
        <w:rPr>
          <w:b/>
          <w:i/>
        </w:rPr>
        <w:t>Industrial Site Readiness</w:t>
      </w:r>
    </w:p>
    <w:p w14:paraId="2ECFC195" w14:textId="77777777" w:rsidR="00052132" w:rsidRPr="00052132" w:rsidRDefault="00052132" w:rsidP="00B93998">
      <w:pPr>
        <w:pStyle w:val="ListParagraph"/>
        <w:numPr>
          <w:ilvl w:val="0"/>
          <w:numId w:val="9"/>
        </w:numPr>
        <w:spacing w:after="0" w:line="240" w:lineRule="auto"/>
        <w:ind w:left="720"/>
        <w:rPr>
          <w:rFonts w:ascii="Times New Roman" w:hAnsi="Times New Roman"/>
          <w:sz w:val="24"/>
          <w:szCs w:val="24"/>
        </w:rPr>
      </w:pPr>
      <w:r w:rsidRPr="00052132">
        <w:rPr>
          <w:rFonts w:ascii="Times New Roman" w:hAnsi="Times New Roman"/>
          <w:sz w:val="24"/>
          <w:szCs w:val="24"/>
        </w:rPr>
        <w:t xml:space="preserve">Inventory industrial and employment land ownership, tenants, and business type. </w:t>
      </w:r>
    </w:p>
    <w:p w14:paraId="65AEB728" w14:textId="77777777" w:rsidR="00052132" w:rsidRPr="00052132" w:rsidRDefault="00052132" w:rsidP="00B93998">
      <w:pPr>
        <w:pStyle w:val="ListParagraph"/>
        <w:numPr>
          <w:ilvl w:val="0"/>
          <w:numId w:val="9"/>
        </w:numPr>
        <w:spacing w:after="0" w:line="240" w:lineRule="auto"/>
        <w:ind w:left="720"/>
        <w:rPr>
          <w:rFonts w:ascii="Times New Roman" w:hAnsi="Times New Roman"/>
          <w:sz w:val="24"/>
          <w:szCs w:val="24"/>
        </w:rPr>
      </w:pPr>
      <w:r w:rsidRPr="00052132">
        <w:rPr>
          <w:rFonts w:ascii="Times New Roman" w:hAnsi="Times New Roman"/>
          <w:color w:val="000000"/>
          <w:sz w:val="24"/>
          <w:szCs w:val="24"/>
        </w:rPr>
        <w:t>Analyze</w:t>
      </w:r>
      <w:r w:rsidR="003032B9" w:rsidRPr="00052132">
        <w:rPr>
          <w:rFonts w:ascii="Times New Roman" w:hAnsi="Times New Roman"/>
          <w:color w:val="000000"/>
          <w:sz w:val="24"/>
          <w:szCs w:val="24"/>
        </w:rPr>
        <w:t xml:space="preserve"> impacts of the floodplain on industrial land values and the ability to build and develop land. </w:t>
      </w:r>
    </w:p>
    <w:p w14:paraId="5D6B4DA2" w14:textId="7AB55BFC" w:rsidR="00052132" w:rsidRPr="00052132" w:rsidRDefault="003032B9" w:rsidP="00B93998">
      <w:pPr>
        <w:pStyle w:val="ListParagraph"/>
        <w:numPr>
          <w:ilvl w:val="0"/>
          <w:numId w:val="9"/>
        </w:numPr>
        <w:spacing w:after="0" w:line="240" w:lineRule="auto"/>
        <w:ind w:left="720"/>
        <w:rPr>
          <w:rFonts w:ascii="Times New Roman" w:hAnsi="Times New Roman"/>
          <w:sz w:val="24"/>
          <w:szCs w:val="24"/>
        </w:rPr>
      </w:pPr>
      <w:r w:rsidRPr="00052132">
        <w:rPr>
          <w:rFonts w:ascii="Times New Roman" w:hAnsi="Times New Roman"/>
          <w:color w:val="000000"/>
          <w:sz w:val="24"/>
          <w:szCs w:val="24"/>
        </w:rPr>
        <w:t xml:space="preserve">Estimate the additional value to property owners to be out of the floodplain. </w:t>
      </w:r>
    </w:p>
    <w:p w14:paraId="3688C517" w14:textId="55B8D66C" w:rsidR="003032B9" w:rsidRPr="00052132" w:rsidRDefault="003032B9" w:rsidP="00B93998">
      <w:pPr>
        <w:pStyle w:val="ListParagraph"/>
        <w:numPr>
          <w:ilvl w:val="0"/>
          <w:numId w:val="9"/>
        </w:numPr>
        <w:spacing w:after="0" w:line="240" w:lineRule="auto"/>
        <w:ind w:left="720"/>
        <w:rPr>
          <w:rFonts w:ascii="Times New Roman" w:hAnsi="Times New Roman"/>
          <w:sz w:val="24"/>
          <w:szCs w:val="24"/>
        </w:rPr>
      </w:pPr>
      <w:r w:rsidRPr="00052132">
        <w:rPr>
          <w:rFonts w:ascii="Times New Roman" w:hAnsi="Times New Roman"/>
          <w:sz w:val="24"/>
          <w:szCs w:val="24"/>
        </w:rPr>
        <w:t>Conduct interview</w:t>
      </w:r>
      <w:r w:rsidR="00052132" w:rsidRPr="00052132">
        <w:rPr>
          <w:rFonts w:ascii="Times New Roman" w:hAnsi="Times New Roman"/>
          <w:sz w:val="24"/>
          <w:szCs w:val="24"/>
        </w:rPr>
        <w:t>s</w:t>
      </w:r>
      <w:r w:rsidRPr="00052132">
        <w:rPr>
          <w:rFonts w:ascii="Times New Roman" w:hAnsi="Times New Roman"/>
          <w:sz w:val="24"/>
          <w:szCs w:val="24"/>
        </w:rPr>
        <w:t xml:space="preserve"> and/or conduct focus groups with industrial property owners and developers to:</w:t>
      </w:r>
    </w:p>
    <w:p w14:paraId="5250828A" w14:textId="561737BC" w:rsidR="003032B9" w:rsidRPr="00052132" w:rsidRDefault="003032B9" w:rsidP="00B93998">
      <w:pPr>
        <w:pStyle w:val="ListParagraph"/>
        <w:numPr>
          <w:ilvl w:val="0"/>
          <w:numId w:val="37"/>
        </w:numPr>
        <w:spacing w:line="240" w:lineRule="auto"/>
        <w:ind w:left="1080"/>
        <w:rPr>
          <w:rFonts w:ascii="Times New Roman" w:hAnsi="Times New Roman"/>
          <w:sz w:val="24"/>
          <w:szCs w:val="24"/>
        </w:rPr>
      </w:pPr>
      <w:r w:rsidRPr="00052132">
        <w:rPr>
          <w:rFonts w:ascii="Times New Roman" w:hAnsi="Times New Roman"/>
          <w:sz w:val="24"/>
          <w:szCs w:val="24"/>
        </w:rPr>
        <w:t xml:space="preserve">Assess if the </w:t>
      </w:r>
      <w:r w:rsidR="00052132" w:rsidRPr="00052132">
        <w:rPr>
          <w:rFonts w:ascii="Times New Roman" w:hAnsi="Times New Roman"/>
          <w:sz w:val="24"/>
          <w:szCs w:val="24"/>
        </w:rPr>
        <w:t>a</w:t>
      </w:r>
      <w:r w:rsidRPr="00052132">
        <w:rPr>
          <w:rFonts w:ascii="Times New Roman" w:hAnsi="Times New Roman"/>
          <w:sz w:val="24"/>
          <w:szCs w:val="24"/>
        </w:rPr>
        <w:t xml:space="preserve">rea is meeting the needs and future plans of </w:t>
      </w:r>
      <w:r w:rsidR="00052132">
        <w:rPr>
          <w:rFonts w:ascii="Times New Roman" w:hAnsi="Times New Roman"/>
          <w:sz w:val="24"/>
          <w:szCs w:val="24"/>
        </w:rPr>
        <w:t>i</w:t>
      </w:r>
      <w:r w:rsidRPr="00052132">
        <w:rPr>
          <w:rFonts w:ascii="Times New Roman" w:hAnsi="Times New Roman"/>
          <w:sz w:val="24"/>
          <w:szCs w:val="24"/>
        </w:rPr>
        <w:t xml:space="preserve">ndustrial users and property owners. </w:t>
      </w:r>
    </w:p>
    <w:p w14:paraId="09277364" w14:textId="77777777" w:rsidR="00052132" w:rsidRPr="00052132" w:rsidRDefault="003032B9" w:rsidP="00B93998">
      <w:pPr>
        <w:pStyle w:val="ListParagraph"/>
        <w:numPr>
          <w:ilvl w:val="0"/>
          <w:numId w:val="37"/>
        </w:numPr>
        <w:spacing w:line="240" w:lineRule="auto"/>
        <w:ind w:left="1080"/>
      </w:pPr>
      <w:r w:rsidRPr="00052132">
        <w:rPr>
          <w:rFonts w:ascii="Times New Roman" w:hAnsi="Times New Roman"/>
          <w:sz w:val="24"/>
          <w:szCs w:val="24"/>
        </w:rPr>
        <w:t>Determine impediments to industrial development, including flooding and flood risk, soil conditions, transportation access, ownership, parcelization, and other needed site improvements</w:t>
      </w:r>
      <w:r w:rsidRPr="00052132">
        <w:t>.</w:t>
      </w:r>
    </w:p>
    <w:p w14:paraId="220E033B" w14:textId="77777777" w:rsidR="00052132" w:rsidRPr="00052132" w:rsidRDefault="003032B9" w:rsidP="00B93998">
      <w:pPr>
        <w:pStyle w:val="ListParagraph"/>
        <w:numPr>
          <w:ilvl w:val="0"/>
          <w:numId w:val="33"/>
        </w:numPr>
        <w:spacing w:after="0" w:line="240" w:lineRule="auto"/>
        <w:ind w:left="720"/>
        <w:rPr>
          <w:rFonts w:ascii="Times New Roman" w:hAnsi="Times New Roman"/>
          <w:sz w:val="24"/>
          <w:szCs w:val="24"/>
        </w:rPr>
      </w:pPr>
      <w:r w:rsidRPr="00052132">
        <w:rPr>
          <w:rFonts w:ascii="Times New Roman" w:hAnsi="Times New Roman"/>
          <w:color w:val="000000"/>
          <w:sz w:val="24"/>
          <w:szCs w:val="24"/>
        </w:rPr>
        <w:t>Assess the potential costs and implications of the need to raise Foster Road (PDC, PBOT)</w:t>
      </w:r>
    </w:p>
    <w:p w14:paraId="1661DEF2" w14:textId="42B6D851" w:rsidR="003032B9" w:rsidRPr="00923261" w:rsidRDefault="003032B9" w:rsidP="00B93998">
      <w:pPr>
        <w:pStyle w:val="ListParagraph"/>
        <w:numPr>
          <w:ilvl w:val="0"/>
          <w:numId w:val="33"/>
        </w:numPr>
        <w:spacing w:after="120" w:line="240" w:lineRule="auto"/>
        <w:ind w:left="720"/>
        <w:rPr>
          <w:rFonts w:ascii="Times New Roman" w:hAnsi="Times New Roman"/>
          <w:sz w:val="24"/>
          <w:szCs w:val="24"/>
        </w:rPr>
      </w:pPr>
      <w:r w:rsidRPr="00052132">
        <w:rPr>
          <w:rFonts w:ascii="Times New Roman" w:hAnsi="Times New Roman"/>
          <w:sz w:val="24"/>
          <w:szCs w:val="24"/>
        </w:rPr>
        <w:t>Research, summarize, and make connections with existing local, state, and federal programs and funding to support industrial site readiness efforts.</w:t>
      </w:r>
    </w:p>
    <w:p w14:paraId="433B337F" w14:textId="5A45671D" w:rsidR="00052132" w:rsidRPr="007D758E" w:rsidRDefault="00052132" w:rsidP="00B93998">
      <w:pPr>
        <w:ind w:left="360"/>
        <w:rPr>
          <w:b/>
          <w:i/>
        </w:rPr>
      </w:pPr>
      <w:r w:rsidRPr="007D758E">
        <w:rPr>
          <w:b/>
          <w:i/>
        </w:rPr>
        <w:t xml:space="preserve">Governance and Finance </w:t>
      </w:r>
    </w:p>
    <w:p w14:paraId="59EB08D9" w14:textId="77777777" w:rsidR="00052132" w:rsidRPr="007D758E" w:rsidRDefault="00052132" w:rsidP="00B93998">
      <w:pPr>
        <w:pStyle w:val="ListParagraph"/>
        <w:numPr>
          <w:ilvl w:val="0"/>
          <w:numId w:val="41"/>
        </w:numPr>
        <w:spacing w:after="120" w:line="240" w:lineRule="auto"/>
        <w:rPr>
          <w:rFonts w:ascii="Times New Roman" w:hAnsi="Times New Roman"/>
          <w:color w:val="000000"/>
          <w:sz w:val="24"/>
          <w:szCs w:val="24"/>
        </w:rPr>
      </w:pPr>
      <w:r w:rsidRPr="007D758E">
        <w:rPr>
          <w:rFonts w:ascii="Times New Roman" w:hAnsi="Times New Roman"/>
          <w:color w:val="000000"/>
          <w:sz w:val="24"/>
          <w:szCs w:val="24"/>
        </w:rPr>
        <w:t>Assess the potential roles that existing organizations could/would have in long-term project planning and implementation</w:t>
      </w:r>
    </w:p>
    <w:p w14:paraId="28BF4DF1" w14:textId="3391AD2F" w:rsidR="00052132" w:rsidRPr="007D758E" w:rsidRDefault="00052132" w:rsidP="00B93998">
      <w:pPr>
        <w:pStyle w:val="ListParagraph"/>
        <w:numPr>
          <w:ilvl w:val="0"/>
          <w:numId w:val="41"/>
        </w:numPr>
        <w:spacing w:after="120" w:line="240" w:lineRule="auto"/>
        <w:rPr>
          <w:rFonts w:ascii="Times New Roman" w:hAnsi="Times New Roman"/>
          <w:color w:val="000000"/>
          <w:sz w:val="24"/>
          <w:szCs w:val="24"/>
        </w:rPr>
      </w:pPr>
      <w:r w:rsidRPr="007D758E">
        <w:rPr>
          <w:rFonts w:ascii="Times New Roman" w:hAnsi="Times New Roman"/>
          <w:color w:val="000000"/>
          <w:sz w:val="24"/>
          <w:szCs w:val="24"/>
        </w:rPr>
        <w:t xml:space="preserve">Gather information about organizational </w:t>
      </w:r>
      <w:r w:rsidR="007D758E">
        <w:rPr>
          <w:rFonts w:ascii="Times New Roman" w:hAnsi="Times New Roman"/>
          <w:color w:val="000000"/>
          <w:sz w:val="24"/>
          <w:szCs w:val="24"/>
        </w:rPr>
        <w:t xml:space="preserve">and financial </w:t>
      </w:r>
      <w:r w:rsidRPr="007D758E">
        <w:rPr>
          <w:rFonts w:ascii="Times New Roman" w:hAnsi="Times New Roman"/>
          <w:color w:val="000000"/>
          <w:sz w:val="24"/>
          <w:szCs w:val="24"/>
        </w:rPr>
        <w:t>models used for similar projects</w:t>
      </w:r>
    </w:p>
    <w:p w14:paraId="3BB99738" w14:textId="77777777" w:rsidR="00052132" w:rsidRPr="00D330E3" w:rsidRDefault="00052132" w:rsidP="00B93998"/>
    <w:p w14:paraId="2B85145B" w14:textId="77777777" w:rsidR="00404395" w:rsidRPr="00C86431" w:rsidRDefault="00C15E35" w:rsidP="00B93998">
      <w:pPr>
        <w:numPr>
          <w:ilvl w:val="0"/>
          <w:numId w:val="2"/>
        </w:numPr>
        <w:tabs>
          <w:tab w:val="clear" w:pos="720"/>
          <w:tab w:val="num" w:pos="360"/>
        </w:tabs>
        <w:ind w:left="360"/>
        <w:rPr>
          <w:i/>
        </w:rPr>
      </w:pPr>
      <w:r w:rsidRPr="00C86431">
        <w:rPr>
          <w:i/>
        </w:rPr>
        <w:lastRenderedPageBreak/>
        <w:t>W</w:t>
      </w:r>
      <w:r w:rsidR="005008B2" w:rsidRPr="00C86431">
        <w:rPr>
          <w:i/>
        </w:rPr>
        <w:t xml:space="preserve">hat </w:t>
      </w:r>
      <w:r w:rsidR="002D1F69" w:rsidRPr="00C86431">
        <w:rPr>
          <w:i/>
        </w:rPr>
        <w:t xml:space="preserve">political </w:t>
      </w:r>
      <w:r w:rsidR="005008B2" w:rsidRPr="00C86431">
        <w:rPr>
          <w:i/>
        </w:rPr>
        <w:t xml:space="preserve">support </w:t>
      </w:r>
      <w:r w:rsidR="00C86438" w:rsidRPr="00C86431">
        <w:rPr>
          <w:i/>
        </w:rPr>
        <w:t>is needed for</w:t>
      </w:r>
      <w:r w:rsidR="005008B2" w:rsidRPr="00C86431">
        <w:rPr>
          <w:i/>
        </w:rPr>
        <w:t xml:space="preserve"> this project</w:t>
      </w:r>
      <w:r w:rsidRPr="00C86431">
        <w:rPr>
          <w:i/>
        </w:rPr>
        <w:t xml:space="preserve"> to be successful</w:t>
      </w:r>
      <w:r w:rsidR="005008B2" w:rsidRPr="00C86431">
        <w:rPr>
          <w:i/>
        </w:rPr>
        <w:t xml:space="preserve">?  Are </w:t>
      </w:r>
      <w:r w:rsidR="00C86438" w:rsidRPr="00C86431">
        <w:rPr>
          <w:i/>
        </w:rPr>
        <w:t xml:space="preserve">the necessary political supporters </w:t>
      </w:r>
      <w:r w:rsidRPr="00C86431">
        <w:rPr>
          <w:i/>
        </w:rPr>
        <w:t xml:space="preserve">(e.g. City Council, School Board) </w:t>
      </w:r>
      <w:r w:rsidR="005008B2" w:rsidRPr="00C86431">
        <w:rPr>
          <w:i/>
        </w:rPr>
        <w:t xml:space="preserve">aware of the project?  Are they </w:t>
      </w:r>
      <w:r w:rsidR="002D1F69" w:rsidRPr="00C86431">
        <w:rPr>
          <w:i/>
        </w:rPr>
        <w:t>in agreement?</w:t>
      </w:r>
    </w:p>
    <w:p w14:paraId="2B6A9E6F" w14:textId="77777777" w:rsidR="009636CD" w:rsidRPr="00D330E3" w:rsidRDefault="009636CD" w:rsidP="00B93998"/>
    <w:p w14:paraId="344CC4B8" w14:textId="0E302B04" w:rsidR="00476FDD" w:rsidRPr="00D330E3" w:rsidRDefault="009E1135" w:rsidP="00B93998">
      <w:pPr>
        <w:ind w:left="360"/>
      </w:pPr>
      <w:r>
        <w:t>State Representative Jeff Reardon is leading this project; the project is endorsed by</w:t>
      </w:r>
      <w:r w:rsidR="003C6D4B" w:rsidRPr="00D330E3">
        <w:t xml:space="preserve"> Portland Mayor</w:t>
      </w:r>
      <w:r w:rsidR="008477B2">
        <w:t xml:space="preserve"> Charlie Hales</w:t>
      </w:r>
      <w:r w:rsidR="003C6D4B" w:rsidRPr="00D330E3">
        <w:t xml:space="preserve">, </w:t>
      </w:r>
      <w:r w:rsidR="008477B2" w:rsidRPr="00D330E3">
        <w:t xml:space="preserve">business and community leaders, </w:t>
      </w:r>
      <w:r w:rsidR="008477B2">
        <w:t>city and state agencies</w:t>
      </w:r>
      <w:r w:rsidR="001E748B">
        <w:t>,</w:t>
      </w:r>
      <w:r w:rsidR="008477B2">
        <w:t xml:space="preserve"> and community organizations</w:t>
      </w:r>
      <w:r w:rsidR="003C6D4B" w:rsidRPr="00D330E3">
        <w:t xml:space="preserve">. </w:t>
      </w:r>
    </w:p>
    <w:p w14:paraId="6E6892D1" w14:textId="77777777" w:rsidR="005008B2" w:rsidRPr="00D330E3" w:rsidRDefault="005008B2" w:rsidP="00B93998"/>
    <w:p w14:paraId="3CD556BC" w14:textId="77777777" w:rsidR="009636CD" w:rsidRPr="00C86431" w:rsidRDefault="00FC6EB0" w:rsidP="00B93998">
      <w:pPr>
        <w:numPr>
          <w:ilvl w:val="0"/>
          <w:numId w:val="2"/>
        </w:numPr>
        <w:tabs>
          <w:tab w:val="clear" w:pos="720"/>
          <w:tab w:val="num" w:pos="360"/>
        </w:tabs>
        <w:ind w:left="360"/>
        <w:rPr>
          <w:i/>
        </w:rPr>
      </w:pPr>
      <w:r w:rsidRPr="00C86431">
        <w:rPr>
          <w:i/>
        </w:rPr>
        <w:t xml:space="preserve">Describe any </w:t>
      </w:r>
      <w:r w:rsidR="00C86438" w:rsidRPr="00C86431">
        <w:rPr>
          <w:i/>
        </w:rPr>
        <w:t xml:space="preserve">current or </w:t>
      </w:r>
      <w:r w:rsidRPr="00C86431">
        <w:rPr>
          <w:i/>
        </w:rPr>
        <w:t>pote</w:t>
      </w:r>
      <w:r w:rsidR="00C86438" w:rsidRPr="00C86431">
        <w:rPr>
          <w:i/>
        </w:rPr>
        <w:t>ntial opposition to the project.  In your opinion, what would need to happen for the opponents of the project to be supportive?</w:t>
      </w:r>
    </w:p>
    <w:p w14:paraId="5F6D476E" w14:textId="77777777" w:rsidR="00D51B01" w:rsidRPr="00D330E3" w:rsidRDefault="00D51B01" w:rsidP="00B93998"/>
    <w:p w14:paraId="7E5A3EB1" w14:textId="3CDC90AC" w:rsidR="003C6D4B" w:rsidRPr="00D330E3" w:rsidRDefault="007708FD" w:rsidP="00B93998">
      <w:pPr>
        <w:ind w:left="360"/>
      </w:pPr>
      <w:r w:rsidRPr="00D330E3">
        <w:t xml:space="preserve">Future implementation of flood mitigation/floodplain enhancement </w:t>
      </w:r>
      <w:r w:rsidR="00756C07" w:rsidRPr="00D330E3">
        <w:t>will</w:t>
      </w:r>
      <w:r w:rsidRPr="00D330E3">
        <w:t xml:space="preserve"> require purchase of private property through a willing seller program. Some property owners may object to having their properties identified for future acquisition</w:t>
      </w:r>
      <w:r w:rsidR="00476FDD" w:rsidRPr="00D330E3">
        <w:t>, however, the City of Portland’s previous experiences with this type of approach show that a willing seller approach is effective</w:t>
      </w:r>
      <w:r w:rsidRPr="00D330E3">
        <w:t xml:space="preserve">. </w:t>
      </w:r>
      <w:r w:rsidR="003C6D4B" w:rsidRPr="00D330E3">
        <w:t xml:space="preserve"> </w:t>
      </w:r>
    </w:p>
    <w:p w14:paraId="6724168B" w14:textId="77777777" w:rsidR="005008B2" w:rsidRPr="00D330E3" w:rsidRDefault="005008B2" w:rsidP="00B93998"/>
    <w:p w14:paraId="6E81B147" w14:textId="77777777" w:rsidR="005008B2" w:rsidRPr="00C86431" w:rsidRDefault="007A185C" w:rsidP="00B93998">
      <w:pPr>
        <w:numPr>
          <w:ilvl w:val="0"/>
          <w:numId w:val="2"/>
        </w:numPr>
        <w:tabs>
          <w:tab w:val="clear" w:pos="720"/>
          <w:tab w:val="num" w:pos="360"/>
        </w:tabs>
        <w:ind w:left="360"/>
        <w:rPr>
          <w:i/>
        </w:rPr>
      </w:pPr>
      <w:r w:rsidRPr="00C86431">
        <w:rPr>
          <w:i/>
        </w:rPr>
        <w:t>If Oregon Solutions was not an option for this project, w</w:t>
      </w:r>
      <w:r w:rsidR="00CA079A" w:rsidRPr="00C86431">
        <w:rPr>
          <w:i/>
        </w:rPr>
        <w:t xml:space="preserve">hat alternatives would be considered </w:t>
      </w:r>
      <w:r w:rsidRPr="00C86431">
        <w:rPr>
          <w:i/>
        </w:rPr>
        <w:t>for moving the project forward</w:t>
      </w:r>
      <w:r w:rsidR="00CA079A" w:rsidRPr="00C86431">
        <w:rPr>
          <w:i/>
        </w:rPr>
        <w:t>?</w:t>
      </w:r>
    </w:p>
    <w:p w14:paraId="007AE862" w14:textId="77777777" w:rsidR="00CA079A" w:rsidRPr="00D330E3" w:rsidRDefault="00CA079A" w:rsidP="00B93998"/>
    <w:p w14:paraId="0631A72F" w14:textId="0763133C" w:rsidR="00D51B01" w:rsidRPr="00D330E3" w:rsidRDefault="007708FD" w:rsidP="00B93998">
      <w:pPr>
        <w:ind w:left="360"/>
      </w:pPr>
      <w:r w:rsidRPr="00D330E3">
        <w:t>Oregon Solutions</w:t>
      </w:r>
      <w:r w:rsidR="00476FDD" w:rsidRPr="00D330E3">
        <w:t xml:space="preserve"> </w:t>
      </w:r>
      <w:r w:rsidR="00E31CD7" w:rsidRPr="00D330E3">
        <w:t xml:space="preserve">is the only entity that </w:t>
      </w:r>
      <w:r w:rsidRPr="00D330E3">
        <w:t xml:space="preserve">offers the </w:t>
      </w:r>
      <w:r w:rsidR="00E31CD7" w:rsidRPr="00D330E3">
        <w:t>comprehensive level of support needed to initiate this multi-faceted</w:t>
      </w:r>
      <w:r w:rsidRPr="00D330E3">
        <w:t xml:space="preserve"> project. </w:t>
      </w:r>
      <w:r w:rsidR="00E31CD7" w:rsidRPr="00D330E3">
        <w:t>N</w:t>
      </w:r>
      <w:r w:rsidRPr="00D330E3">
        <w:t xml:space="preserve">o single </w:t>
      </w:r>
      <w:r w:rsidR="00976623">
        <w:t xml:space="preserve">local, state or federal </w:t>
      </w:r>
      <w:r w:rsidRPr="00D330E3">
        <w:t xml:space="preserve">entity </w:t>
      </w:r>
      <w:r w:rsidR="00E31CD7" w:rsidRPr="00D330E3">
        <w:t>is responsible</w:t>
      </w:r>
      <w:r w:rsidRPr="00D330E3">
        <w:t xml:space="preserve"> for </w:t>
      </w:r>
      <w:r w:rsidR="003555DB">
        <w:t xml:space="preserve">addressing all of the risks and challenges of living or doing business in a floodplain. </w:t>
      </w:r>
      <w:r w:rsidR="00976623">
        <w:t>T</w:t>
      </w:r>
      <w:r w:rsidR="00E31CD7" w:rsidRPr="00D330E3">
        <w:t>his work requires a collaborative approach from the public, private and community sectors</w:t>
      </w:r>
      <w:r w:rsidR="00976623">
        <w:t>,</w:t>
      </w:r>
      <w:r w:rsidR="00E31CD7" w:rsidRPr="00D330E3">
        <w:t xml:space="preserve"> and a project management structure to support the work over the long term. Oregon Solutions is uniquely positioned to engage state agencies in determining how to permit and manage a </w:t>
      </w:r>
      <w:r w:rsidR="0086584F">
        <w:t>local</w:t>
      </w:r>
      <w:r w:rsidR="00E31CD7" w:rsidRPr="00D330E3">
        <w:t xml:space="preserve"> flood mitigation strategy</w:t>
      </w:r>
      <w:r w:rsidR="003555DB">
        <w:t xml:space="preserve"> in a way that stabilizes the </w:t>
      </w:r>
      <w:r w:rsidR="00976623">
        <w:t xml:space="preserve">residential </w:t>
      </w:r>
      <w:r w:rsidR="003555DB">
        <w:t>community and catalyzes job creation</w:t>
      </w:r>
      <w:r w:rsidR="00E31CD7" w:rsidRPr="00D330E3">
        <w:t xml:space="preserve">. Oregon Solutions has the facilitation and project management expertise to engage multiple stakeholders in identifying strategies for reducing flood insurance costs for local homeowners. </w:t>
      </w:r>
    </w:p>
    <w:p w14:paraId="7FC02CC1" w14:textId="77777777" w:rsidR="00E31CD7" w:rsidRPr="00D330E3" w:rsidRDefault="00E31CD7" w:rsidP="00B93998">
      <w:pPr>
        <w:ind w:left="360"/>
      </w:pPr>
    </w:p>
    <w:p w14:paraId="0A81F6A1" w14:textId="77777777" w:rsidR="004366A3" w:rsidRPr="00C86431" w:rsidRDefault="00D51B01" w:rsidP="00B93998">
      <w:pPr>
        <w:numPr>
          <w:ilvl w:val="0"/>
          <w:numId w:val="2"/>
        </w:numPr>
        <w:tabs>
          <w:tab w:val="clear" w:pos="720"/>
          <w:tab w:val="num" w:pos="360"/>
        </w:tabs>
        <w:ind w:left="360"/>
        <w:rPr>
          <w:i/>
        </w:rPr>
      </w:pPr>
      <w:r w:rsidRPr="00C86431">
        <w:rPr>
          <w:i/>
        </w:rPr>
        <w:t xml:space="preserve">List any </w:t>
      </w:r>
      <w:r w:rsidR="005008B2" w:rsidRPr="00C86431">
        <w:rPr>
          <w:i/>
        </w:rPr>
        <w:t xml:space="preserve">key </w:t>
      </w:r>
      <w:r w:rsidRPr="00C86431">
        <w:rPr>
          <w:i/>
        </w:rPr>
        <w:t>t</w:t>
      </w:r>
      <w:r w:rsidR="00FC6EB0" w:rsidRPr="00C86431">
        <w:rPr>
          <w:i/>
        </w:rPr>
        <w:t>ime</w:t>
      </w:r>
      <w:r w:rsidR="009636CD" w:rsidRPr="00C86431">
        <w:rPr>
          <w:i/>
        </w:rPr>
        <w:t>lines and/or deadlines</w:t>
      </w:r>
      <w:r w:rsidR="00FC6EB0" w:rsidRPr="00C86431">
        <w:rPr>
          <w:i/>
        </w:rPr>
        <w:t>:</w:t>
      </w:r>
      <w:r w:rsidR="007B6AB8" w:rsidRPr="00C86431">
        <w:rPr>
          <w:i/>
        </w:rPr>
        <w:t xml:space="preserve"> </w:t>
      </w:r>
    </w:p>
    <w:p w14:paraId="36DF448C" w14:textId="77777777" w:rsidR="003E3026" w:rsidRPr="00D330E3" w:rsidRDefault="003E3026" w:rsidP="00B93998"/>
    <w:p w14:paraId="2E558255" w14:textId="77777777" w:rsidR="008B2342" w:rsidRPr="00D330E3" w:rsidRDefault="007708FD" w:rsidP="00B93998">
      <w:pPr>
        <w:ind w:left="360"/>
      </w:pPr>
      <w:r w:rsidRPr="00D330E3">
        <w:t xml:space="preserve">January – April 2016 </w:t>
      </w:r>
    </w:p>
    <w:p w14:paraId="2175B7B2" w14:textId="68EEF55E" w:rsidR="008B2342" w:rsidRPr="00D330E3" w:rsidRDefault="009C2C72" w:rsidP="00B93998">
      <w:pPr>
        <w:pStyle w:val="ListParagraph"/>
        <w:numPr>
          <w:ilvl w:val="0"/>
          <w:numId w:val="10"/>
        </w:numPr>
        <w:spacing w:after="0" w:line="240" w:lineRule="auto"/>
        <w:ind w:left="1080"/>
        <w:rPr>
          <w:rFonts w:ascii="Times New Roman" w:hAnsi="Times New Roman"/>
          <w:sz w:val="24"/>
          <w:szCs w:val="24"/>
        </w:rPr>
      </w:pPr>
      <w:r w:rsidRPr="00D330E3">
        <w:rPr>
          <w:rFonts w:ascii="Times New Roman" w:hAnsi="Times New Roman"/>
          <w:sz w:val="24"/>
          <w:szCs w:val="24"/>
        </w:rPr>
        <w:t>Secure</w:t>
      </w:r>
      <w:r w:rsidR="008B2342" w:rsidRPr="00D330E3">
        <w:rPr>
          <w:rFonts w:ascii="Times New Roman" w:hAnsi="Times New Roman"/>
          <w:sz w:val="24"/>
          <w:szCs w:val="24"/>
        </w:rPr>
        <w:t xml:space="preserve"> project funding</w:t>
      </w:r>
      <w:r w:rsidRPr="00D330E3">
        <w:rPr>
          <w:rFonts w:ascii="Times New Roman" w:hAnsi="Times New Roman"/>
          <w:sz w:val="24"/>
          <w:szCs w:val="24"/>
        </w:rPr>
        <w:t xml:space="preserve"> </w:t>
      </w:r>
    </w:p>
    <w:p w14:paraId="3C14DFB6" w14:textId="77777777" w:rsidR="008B2342" w:rsidRPr="00D330E3" w:rsidRDefault="008B2342" w:rsidP="00B93998">
      <w:pPr>
        <w:pStyle w:val="ListParagraph"/>
        <w:numPr>
          <w:ilvl w:val="0"/>
          <w:numId w:val="10"/>
        </w:numPr>
        <w:spacing w:after="0" w:line="240" w:lineRule="auto"/>
        <w:ind w:left="1080"/>
        <w:rPr>
          <w:rFonts w:ascii="Times New Roman" w:hAnsi="Times New Roman"/>
          <w:sz w:val="24"/>
          <w:szCs w:val="24"/>
        </w:rPr>
      </w:pPr>
      <w:r w:rsidRPr="00D330E3">
        <w:rPr>
          <w:rFonts w:ascii="Times New Roman" w:hAnsi="Times New Roman"/>
          <w:sz w:val="24"/>
          <w:szCs w:val="24"/>
        </w:rPr>
        <w:t>As</w:t>
      </w:r>
      <w:r w:rsidR="007708FD" w:rsidRPr="00D330E3">
        <w:rPr>
          <w:rFonts w:ascii="Times New Roman" w:hAnsi="Times New Roman"/>
          <w:sz w:val="24"/>
          <w:szCs w:val="24"/>
        </w:rPr>
        <w:t xml:space="preserve">semble </w:t>
      </w:r>
      <w:r w:rsidRPr="00D330E3">
        <w:rPr>
          <w:rFonts w:ascii="Times New Roman" w:hAnsi="Times New Roman"/>
          <w:sz w:val="24"/>
          <w:szCs w:val="24"/>
        </w:rPr>
        <w:t>project team</w:t>
      </w:r>
    </w:p>
    <w:p w14:paraId="07D71DDD" w14:textId="77777777" w:rsidR="003E3026" w:rsidRPr="00D330E3" w:rsidRDefault="008B2342" w:rsidP="00B93998">
      <w:pPr>
        <w:pStyle w:val="ListParagraph"/>
        <w:numPr>
          <w:ilvl w:val="0"/>
          <w:numId w:val="10"/>
        </w:numPr>
        <w:spacing w:after="0" w:line="240" w:lineRule="auto"/>
        <w:ind w:left="1080"/>
        <w:rPr>
          <w:rFonts w:ascii="Times New Roman" w:hAnsi="Times New Roman"/>
          <w:sz w:val="24"/>
          <w:szCs w:val="24"/>
        </w:rPr>
      </w:pPr>
      <w:r w:rsidRPr="00D330E3">
        <w:rPr>
          <w:rFonts w:ascii="Times New Roman" w:hAnsi="Times New Roman"/>
          <w:sz w:val="24"/>
          <w:szCs w:val="24"/>
        </w:rPr>
        <w:t>R</w:t>
      </w:r>
      <w:r w:rsidR="007708FD" w:rsidRPr="00D330E3">
        <w:rPr>
          <w:rFonts w:ascii="Times New Roman" w:hAnsi="Times New Roman"/>
          <w:sz w:val="24"/>
          <w:szCs w:val="24"/>
        </w:rPr>
        <w:t xml:space="preserve">efine project </w:t>
      </w:r>
      <w:r w:rsidRPr="00D330E3">
        <w:rPr>
          <w:rFonts w:ascii="Times New Roman" w:hAnsi="Times New Roman"/>
          <w:sz w:val="24"/>
          <w:szCs w:val="24"/>
        </w:rPr>
        <w:t>scope of work</w:t>
      </w:r>
      <w:r w:rsidR="007708FD" w:rsidRPr="00D330E3">
        <w:rPr>
          <w:rFonts w:ascii="Times New Roman" w:hAnsi="Times New Roman"/>
          <w:sz w:val="24"/>
          <w:szCs w:val="24"/>
        </w:rPr>
        <w:t>, under the direction of Oregon Solutions</w:t>
      </w:r>
    </w:p>
    <w:p w14:paraId="62A16B78" w14:textId="77777777" w:rsidR="008B2342" w:rsidRPr="00D330E3" w:rsidRDefault="008B2342" w:rsidP="00B93998">
      <w:pPr>
        <w:ind w:left="360"/>
      </w:pPr>
    </w:p>
    <w:p w14:paraId="65A4BFAC" w14:textId="77777777" w:rsidR="007708FD" w:rsidRPr="00BD74A7" w:rsidRDefault="007708FD" w:rsidP="00B93998">
      <w:pPr>
        <w:ind w:left="360"/>
      </w:pPr>
      <w:r w:rsidRPr="00D330E3">
        <w:t xml:space="preserve">July </w:t>
      </w:r>
      <w:r w:rsidRPr="00BD74A7">
        <w:t>2016 – Initiate Oregon Solutions process</w:t>
      </w:r>
    </w:p>
    <w:p w14:paraId="662F8120" w14:textId="77777777" w:rsidR="009E1135" w:rsidRPr="00BD74A7" w:rsidRDefault="009E1135" w:rsidP="00B93998">
      <w:pPr>
        <w:ind w:left="360"/>
      </w:pPr>
    </w:p>
    <w:p w14:paraId="4284E779" w14:textId="77777777" w:rsidR="00BD74A7" w:rsidRPr="00BD74A7" w:rsidRDefault="009E1135" w:rsidP="00B93998">
      <w:pPr>
        <w:ind w:left="360"/>
      </w:pPr>
      <w:r w:rsidRPr="00BD74A7">
        <w:t xml:space="preserve">July 2016-June 2017 – </w:t>
      </w:r>
    </w:p>
    <w:p w14:paraId="7DF1C20A" w14:textId="77777777" w:rsidR="00BD74A7" w:rsidRPr="00BD74A7" w:rsidRDefault="00BD74A7" w:rsidP="00B93998">
      <w:pPr>
        <w:pStyle w:val="ListParagraph"/>
        <w:numPr>
          <w:ilvl w:val="0"/>
          <w:numId w:val="42"/>
        </w:numPr>
        <w:spacing w:line="240" w:lineRule="auto"/>
        <w:ind w:left="1080"/>
        <w:rPr>
          <w:rFonts w:ascii="Times New Roman" w:hAnsi="Times New Roman"/>
          <w:sz w:val="24"/>
          <w:szCs w:val="24"/>
        </w:rPr>
      </w:pPr>
      <w:r w:rsidRPr="00BD74A7">
        <w:rPr>
          <w:rFonts w:ascii="Times New Roman" w:hAnsi="Times New Roman"/>
          <w:sz w:val="24"/>
          <w:szCs w:val="24"/>
        </w:rPr>
        <w:t>Analyze existing conditions</w:t>
      </w:r>
    </w:p>
    <w:p w14:paraId="1350ED96" w14:textId="77777777" w:rsidR="00BD74A7" w:rsidRPr="00BD74A7" w:rsidRDefault="00BD74A7" w:rsidP="00B93998">
      <w:pPr>
        <w:pStyle w:val="ListParagraph"/>
        <w:numPr>
          <w:ilvl w:val="0"/>
          <w:numId w:val="42"/>
        </w:numPr>
        <w:spacing w:line="240" w:lineRule="auto"/>
        <w:ind w:left="1080"/>
        <w:rPr>
          <w:rFonts w:ascii="Times New Roman" w:hAnsi="Times New Roman"/>
          <w:sz w:val="24"/>
          <w:szCs w:val="24"/>
        </w:rPr>
      </w:pPr>
      <w:r w:rsidRPr="00BD74A7">
        <w:rPr>
          <w:rFonts w:ascii="Times New Roman" w:hAnsi="Times New Roman"/>
          <w:sz w:val="24"/>
          <w:szCs w:val="24"/>
        </w:rPr>
        <w:t>Develop guiding principles</w:t>
      </w:r>
    </w:p>
    <w:p w14:paraId="6D1C285F" w14:textId="77777777" w:rsidR="00BD74A7" w:rsidRPr="00BD74A7" w:rsidRDefault="00BD74A7" w:rsidP="00B93998">
      <w:pPr>
        <w:pStyle w:val="ListParagraph"/>
        <w:numPr>
          <w:ilvl w:val="0"/>
          <w:numId w:val="42"/>
        </w:numPr>
        <w:spacing w:line="240" w:lineRule="auto"/>
        <w:ind w:left="1080"/>
        <w:rPr>
          <w:rFonts w:ascii="Times New Roman" w:hAnsi="Times New Roman"/>
          <w:sz w:val="24"/>
          <w:szCs w:val="24"/>
        </w:rPr>
      </w:pPr>
      <w:r w:rsidRPr="00BD74A7">
        <w:rPr>
          <w:rFonts w:ascii="Times New Roman" w:hAnsi="Times New Roman"/>
          <w:sz w:val="24"/>
          <w:szCs w:val="24"/>
        </w:rPr>
        <w:t>R</w:t>
      </w:r>
      <w:r w:rsidR="009E1135" w:rsidRPr="00BD74A7">
        <w:rPr>
          <w:rFonts w:ascii="Times New Roman" w:hAnsi="Times New Roman"/>
          <w:sz w:val="24"/>
          <w:szCs w:val="24"/>
        </w:rPr>
        <w:t>esearch best practices</w:t>
      </w:r>
    </w:p>
    <w:p w14:paraId="4779890F" w14:textId="1D38F497" w:rsidR="009E1135" w:rsidRPr="00BD74A7" w:rsidRDefault="00BD74A7" w:rsidP="00B93998">
      <w:pPr>
        <w:pStyle w:val="ListParagraph"/>
        <w:numPr>
          <w:ilvl w:val="0"/>
          <w:numId w:val="42"/>
        </w:numPr>
        <w:spacing w:line="240" w:lineRule="auto"/>
        <w:ind w:left="1080"/>
        <w:rPr>
          <w:rFonts w:ascii="Times New Roman" w:hAnsi="Times New Roman"/>
          <w:sz w:val="24"/>
          <w:szCs w:val="24"/>
        </w:rPr>
      </w:pPr>
      <w:r w:rsidRPr="00BD74A7">
        <w:rPr>
          <w:rFonts w:ascii="Times New Roman" w:hAnsi="Times New Roman"/>
          <w:sz w:val="24"/>
          <w:szCs w:val="24"/>
        </w:rPr>
        <w:t>B</w:t>
      </w:r>
      <w:r w:rsidR="009E1135" w:rsidRPr="00BD74A7">
        <w:rPr>
          <w:rFonts w:ascii="Times New Roman" w:hAnsi="Times New Roman"/>
          <w:sz w:val="24"/>
          <w:szCs w:val="24"/>
        </w:rPr>
        <w:t>egin to identify strategies</w:t>
      </w:r>
    </w:p>
    <w:p w14:paraId="0BD8377A" w14:textId="77777777" w:rsidR="009E1135" w:rsidRPr="00BD74A7" w:rsidRDefault="009E1135" w:rsidP="00B93998">
      <w:pPr>
        <w:ind w:left="360"/>
      </w:pPr>
    </w:p>
    <w:p w14:paraId="29F84BE7" w14:textId="77777777" w:rsidR="00BD74A7" w:rsidRPr="00BD74A7" w:rsidRDefault="009E1135" w:rsidP="00B93998">
      <w:pPr>
        <w:ind w:left="360"/>
      </w:pPr>
      <w:r w:rsidRPr="00BD74A7">
        <w:t xml:space="preserve">July 2017-June 2018 – </w:t>
      </w:r>
    </w:p>
    <w:p w14:paraId="6F0BB298" w14:textId="77777777" w:rsidR="00BD74A7" w:rsidRPr="00BD74A7" w:rsidRDefault="009E1135" w:rsidP="00B93998">
      <w:pPr>
        <w:pStyle w:val="ListParagraph"/>
        <w:numPr>
          <w:ilvl w:val="0"/>
          <w:numId w:val="43"/>
        </w:numPr>
        <w:spacing w:line="240" w:lineRule="auto"/>
        <w:ind w:left="1080"/>
        <w:rPr>
          <w:rFonts w:ascii="Times New Roman" w:hAnsi="Times New Roman"/>
          <w:sz w:val="24"/>
          <w:szCs w:val="24"/>
        </w:rPr>
      </w:pPr>
      <w:r w:rsidRPr="00BD74A7">
        <w:rPr>
          <w:rFonts w:ascii="Times New Roman" w:hAnsi="Times New Roman"/>
          <w:sz w:val="24"/>
          <w:szCs w:val="24"/>
        </w:rPr>
        <w:t>Deve</w:t>
      </w:r>
      <w:r w:rsidR="00BD74A7" w:rsidRPr="00BD74A7">
        <w:rPr>
          <w:rFonts w:ascii="Times New Roman" w:hAnsi="Times New Roman"/>
          <w:sz w:val="24"/>
          <w:szCs w:val="24"/>
        </w:rPr>
        <w:t>lop and evaluate alternatives</w:t>
      </w:r>
    </w:p>
    <w:p w14:paraId="7633E08E" w14:textId="77777777" w:rsidR="00BD74A7" w:rsidRPr="00BD74A7" w:rsidRDefault="00BD74A7" w:rsidP="00B93998">
      <w:pPr>
        <w:pStyle w:val="ListParagraph"/>
        <w:numPr>
          <w:ilvl w:val="0"/>
          <w:numId w:val="43"/>
        </w:numPr>
        <w:spacing w:line="240" w:lineRule="auto"/>
        <w:ind w:left="1080"/>
        <w:rPr>
          <w:rFonts w:ascii="Times New Roman" w:hAnsi="Times New Roman"/>
          <w:sz w:val="24"/>
          <w:szCs w:val="24"/>
        </w:rPr>
      </w:pPr>
      <w:r w:rsidRPr="00BD74A7">
        <w:rPr>
          <w:rFonts w:ascii="Times New Roman" w:hAnsi="Times New Roman"/>
          <w:sz w:val="24"/>
          <w:szCs w:val="24"/>
        </w:rPr>
        <w:lastRenderedPageBreak/>
        <w:t>De</w:t>
      </w:r>
      <w:r w:rsidR="009E1135" w:rsidRPr="00BD74A7">
        <w:rPr>
          <w:rFonts w:ascii="Times New Roman" w:hAnsi="Times New Roman"/>
          <w:sz w:val="24"/>
          <w:szCs w:val="24"/>
        </w:rPr>
        <w:t>termin</w:t>
      </w:r>
      <w:r w:rsidRPr="00BD74A7">
        <w:rPr>
          <w:rFonts w:ascii="Times New Roman" w:hAnsi="Times New Roman"/>
          <w:sz w:val="24"/>
          <w:szCs w:val="24"/>
        </w:rPr>
        <w:t>e governance and finance needs</w:t>
      </w:r>
    </w:p>
    <w:p w14:paraId="059F5B31" w14:textId="7AAB55B5" w:rsidR="009E1135" w:rsidRPr="00BD74A7" w:rsidRDefault="00BD74A7" w:rsidP="00B93998">
      <w:pPr>
        <w:pStyle w:val="ListParagraph"/>
        <w:numPr>
          <w:ilvl w:val="0"/>
          <w:numId w:val="43"/>
        </w:numPr>
        <w:spacing w:line="240" w:lineRule="auto"/>
        <w:ind w:left="1080"/>
        <w:rPr>
          <w:rFonts w:ascii="Times New Roman" w:hAnsi="Times New Roman"/>
          <w:sz w:val="24"/>
          <w:szCs w:val="24"/>
        </w:rPr>
      </w:pPr>
      <w:r w:rsidRPr="00BD74A7">
        <w:rPr>
          <w:rFonts w:ascii="Times New Roman" w:hAnsi="Times New Roman"/>
          <w:sz w:val="24"/>
          <w:szCs w:val="24"/>
        </w:rPr>
        <w:t>D</w:t>
      </w:r>
      <w:r w:rsidR="009E1135" w:rsidRPr="00BD74A7">
        <w:rPr>
          <w:rFonts w:ascii="Times New Roman" w:hAnsi="Times New Roman"/>
          <w:sz w:val="24"/>
          <w:szCs w:val="24"/>
        </w:rPr>
        <w:t>evelop recommendations</w:t>
      </w:r>
    </w:p>
    <w:p w14:paraId="149D930D" w14:textId="77777777" w:rsidR="00135CE0" w:rsidRPr="00BD74A7" w:rsidRDefault="00135CE0" w:rsidP="00B93998"/>
    <w:p w14:paraId="246F36A1" w14:textId="77777777" w:rsidR="003E3026" w:rsidRPr="00C86431" w:rsidRDefault="005E18A2" w:rsidP="00B93998">
      <w:pPr>
        <w:numPr>
          <w:ilvl w:val="0"/>
          <w:numId w:val="2"/>
        </w:numPr>
        <w:tabs>
          <w:tab w:val="clear" w:pos="720"/>
          <w:tab w:val="num" w:pos="360"/>
        </w:tabs>
        <w:ind w:left="360"/>
        <w:rPr>
          <w:i/>
        </w:rPr>
      </w:pPr>
      <w:r w:rsidRPr="00BD74A7">
        <w:rPr>
          <w:i/>
        </w:rPr>
        <w:t>Oregon Solutions’ c</w:t>
      </w:r>
      <w:r w:rsidR="006F2AD8" w:rsidRPr="00BD74A7">
        <w:rPr>
          <w:i/>
        </w:rPr>
        <w:t>osts vary depending</w:t>
      </w:r>
      <w:r w:rsidR="006F2AD8" w:rsidRPr="00C86431">
        <w:rPr>
          <w:i/>
        </w:rPr>
        <w:t xml:space="preserve"> upon the </w:t>
      </w:r>
      <w:r w:rsidRPr="00C86431">
        <w:rPr>
          <w:i/>
        </w:rPr>
        <w:t xml:space="preserve">scope and complexity </w:t>
      </w:r>
      <w:r w:rsidR="006F2AD8" w:rsidRPr="00C86431">
        <w:rPr>
          <w:i/>
        </w:rPr>
        <w:t>of the project</w:t>
      </w:r>
      <w:r w:rsidRPr="00C86431">
        <w:rPr>
          <w:i/>
        </w:rPr>
        <w:t xml:space="preserve">, and following </w:t>
      </w:r>
      <w:r w:rsidR="003723ED" w:rsidRPr="00C86431">
        <w:rPr>
          <w:i/>
        </w:rPr>
        <w:t xml:space="preserve">the </w:t>
      </w:r>
      <w:r w:rsidRPr="00C86431">
        <w:rPr>
          <w:i/>
        </w:rPr>
        <w:t>initial assessment</w:t>
      </w:r>
      <w:r w:rsidR="00287D31" w:rsidRPr="00C86431">
        <w:rPr>
          <w:i/>
        </w:rPr>
        <w:t>,</w:t>
      </w:r>
      <w:r w:rsidRPr="00C86431">
        <w:rPr>
          <w:i/>
        </w:rPr>
        <w:t xml:space="preserve"> sponsors </w:t>
      </w:r>
      <w:r w:rsidR="003723ED" w:rsidRPr="00C86431">
        <w:rPr>
          <w:i/>
        </w:rPr>
        <w:t>will</w:t>
      </w:r>
      <w:r w:rsidRPr="00C86431">
        <w:rPr>
          <w:i/>
        </w:rPr>
        <w:t xml:space="preserve"> receive a </w:t>
      </w:r>
      <w:r w:rsidR="003723ED" w:rsidRPr="00C86431">
        <w:rPr>
          <w:i/>
        </w:rPr>
        <w:t>cost estimate</w:t>
      </w:r>
      <w:r w:rsidR="00287D31" w:rsidRPr="00C86431">
        <w:rPr>
          <w:i/>
        </w:rPr>
        <w:t xml:space="preserve"> for project management</w:t>
      </w:r>
      <w:r w:rsidR="003723ED" w:rsidRPr="00C86431">
        <w:rPr>
          <w:i/>
        </w:rPr>
        <w:t xml:space="preserve">.  </w:t>
      </w:r>
      <w:r w:rsidRPr="00C86431">
        <w:rPr>
          <w:i/>
        </w:rPr>
        <w:t xml:space="preserve">Oregon Solutions can </w:t>
      </w:r>
      <w:r w:rsidR="004562BC" w:rsidRPr="00C86431">
        <w:rPr>
          <w:i/>
        </w:rPr>
        <w:t xml:space="preserve">often </w:t>
      </w:r>
      <w:r w:rsidRPr="00C86431">
        <w:rPr>
          <w:i/>
        </w:rPr>
        <w:t>provide a portion</w:t>
      </w:r>
      <w:r w:rsidR="004562BC" w:rsidRPr="00C86431">
        <w:rPr>
          <w:i/>
        </w:rPr>
        <w:t xml:space="preserve"> </w:t>
      </w:r>
      <w:r w:rsidRPr="00C86431">
        <w:rPr>
          <w:i/>
        </w:rPr>
        <w:t xml:space="preserve">of </w:t>
      </w:r>
      <w:r w:rsidR="004562BC" w:rsidRPr="00C86431">
        <w:rPr>
          <w:i/>
        </w:rPr>
        <w:t>matching</w:t>
      </w:r>
      <w:r w:rsidRPr="00C86431">
        <w:rPr>
          <w:i/>
        </w:rPr>
        <w:t xml:space="preserve"> funding needed for our engagement</w:t>
      </w:r>
      <w:r w:rsidR="00E910A2" w:rsidRPr="00C86431">
        <w:rPr>
          <w:i/>
        </w:rPr>
        <w:t xml:space="preserve"> but it is important the project is supported financially by others in addition to Oregon Solutions</w:t>
      </w:r>
      <w:r w:rsidRPr="00C86431">
        <w:rPr>
          <w:i/>
        </w:rPr>
        <w:t xml:space="preserve">.   </w:t>
      </w:r>
      <w:r w:rsidR="00152808" w:rsidRPr="00C86431">
        <w:rPr>
          <w:i/>
        </w:rPr>
        <w:t>Please list any</w:t>
      </w:r>
      <w:r w:rsidR="006F2AD8" w:rsidRPr="00C86431">
        <w:rPr>
          <w:i/>
        </w:rPr>
        <w:t xml:space="preserve"> potential sources of </w:t>
      </w:r>
      <w:r w:rsidR="00152808" w:rsidRPr="00C86431">
        <w:rPr>
          <w:i/>
        </w:rPr>
        <w:t xml:space="preserve">community/partner </w:t>
      </w:r>
      <w:r w:rsidR="006F2AD8" w:rsidRPr="00C86431">
        <w:rPr>
          <w:i/>
        </w:rPr>
        <w:t>funding for the process</w:t>
      </w:r>
      <w:r w:rsidR="00152808" w:rsidRPr="00C86431">
        <w:rPr>
          <w:i/>
        </w:rPr>
        <w:t>.</w:t>
      </w:r>
    </w:p>
    <w:p w14:paraId="598F7842" w14:textId="77777777" w:rsidR="008B2342" w:rsidRPr="00D330E3" w:rsidRDefault="008B2342" w:rsidP="00B93998"/>
    <w:p w14:paraId="70055789" w14:textId="32480AD7" w:rsidR="008B2342" w:rsidRPr="00135CE0" w:rsidRDefault="008B2342" w:rsidP="00B93998">
      <w:pPr>
        <w:ind w:left="360"/>
      </w:pPr>
      <w:r w:rsidRPr="00135CE0">
        <w:t>City of Portland</w:t>
      </w:r>
      <w:r w:rsidR="00E31CD7" w:rsidRPr="00135CE0">
        <w:t xml:space="preserve"> </w:t>
      </w:r>
      <w:r w:rsidR="007D4F31" w:rsidRPr="00135CE0">
        <w:t xml:space="preserve">general funds </w:t>
      </w:r>
      <w:r w:rsidR="00135CE0" w:rsidRPr="00135CE0">
        <w:t xml:space="preserve">– </w:t>
      </w:r>
      <w:r w:rsidR="007D4F31" w:rsidRPr="00135CE0">
        <w:t xml:space="preserve">Oregon Solutions matching funds; </w:t>
      </w:r>
      <w:r w:rsidR="00E31CD7" w:rsidRPr="00135CE0">
        <w:t xml:space="preserve">funds for </w:t>
      </w:r>
      <w:r w:rsidR="007D4F31" w:rsidRPr="00135CE0">
        <w:t>project management</w:t>
      </w:r>
    </w:p>
    <w:p w14:paraId="62F49A30" w14:textId="7C3A2BA2" w:rsidR="007D4F31" w:rsidRPr="00135CE0" w:rsidRDefault="007D4F31" w:rsidP="00B93998">
      <w:pPr>
        <w:ind w:left="360"/>
      </w:pPr>
      <w:r w:rsidRPr="00135CE0">
        <w:t xml:space="preserve">Bureau of Environmental Services operating funds </w:t>
      </w:r>
      <w:r w:rsidR="00135CE0" w:rsidRPr="00135CE0">
        <w:t xml:space="preserve">– </w:t>
      </w:r>
      <w:r w:rsidRPr="00135CE0">
        <w:t>floodplain mitigation</w:t>
      </w:r>
      <w:r w:rsidR="00135CE0" w:rsidRPr="00135CE0">
        <w:t xml:space="preserve"> tasks</w:t>
      </w:r>
      <w:r w:rsidRPr="00135CE0">
        <w:t xml:space="preserve"> </w:t>
      </w:r>
    </w:p>
    <w:p w14:paraId="17FC21A0" w14:textId="7F2BE329" w:rsidR="008B2342" w:rsidRPr="00135CE0" w:rsidRDefault="008B2342" w:rsidP="00B93998">
      <w:pPr>
        <w:ind w:left="360"/>
      </w:pPr>
      <w:r w:rsidRPr="00135CE0">
        <w:t>P</w:t>
      </w:r>
      <w:r w:rsidR="007D4F31" w:rsidRPr="00135CE0">
        <w:t xml:space="preserve">ortland </w:t>
      </w:r>
      <w:r w:rsidRPr="00135CE0">
        <w:t>D</w:t>
      </w:r>
      <w:r w:rsidR="007D4F31" w:rsidRPr="00135CE0">
        <w:t xml:space="preserve">evelopment </w:t>
      </w:r>
      <w:r w:rsidRPr="00135CE0">
        <w:t>C</w:t>
      </w:r>
      <w:r w:rsidR="007D4F31" w:rsidRPr="00135CE0">
        <w:t>ommission</w:t>
      </w:r>
      <w:r w:rsidR="00E31CD7" w:rsidRPr="00135CE0">
        <w:t xml:space="preserve"> urban renewal funds </w:t>
      </w:r>
      <w:r w:rsidR="00135CE0" w:rsidRPr="00135CE0">
        <w:t xml:space="preserve">– </w:t>
      </w:r>
      <w:r w:rsidR="007D4F31" w:rsidRPr="00135CE0">
        <w:t>industrial site readiness</w:t>
      </w:r>
      <w:r w:rsidR="00135CE0" w:rsidRPr="00135CE0">
        <w:t xml:space="preserve"> tasks</w:t>
      </w:r>
    </w:p>
    <w:p w14:paraId="4AE4A139" w14:textId="5F9018C1" w:rsidR="007D4F31" w:rsidRPr="00135CE0" w:rsidRDefault="007D4F31" w:rsidP="00B93998">
      <w:pPr>
        <w:ind w:left="360"/>
      </w:pPr>
      <w:r w:rsidRPr="00135CE0">
        <w:t xml:space="preserve">Portland Housing Bureau housing funds </w:t>
      </w:r>
      <w:r w:rsidR="00135CE0" w:rsidRPr="00135CE0">
        <w:t xml:space="preserve">– </w:t>
      </w:r>
      <w:r w:rsidRPr="00135CE0">
        <w:t>residential stabilization</w:t>
      </w:r>
      <w:r w:rsidR="00135CE0" w:rsidRPr="00135CE0">
        <w:t xml:space="preserve"> tasks</w:t>
      </w:r>
    </w:p>
    <w:p w14:paraId="1A79B87A" w14:textId="77777777" w:rsidR="00135CE0" w:rsidRPr="00135CE0" w:rsidRDefault="00135CE0" w:rsidP="00B93998">
      <w:pPr>
        <w:ind w:left="360"/>
      </w:pPr>
    </w:p>
    <w:p w14:paraId="00D53FB8" w14:textId="17754FE5" w:rsidR="00135CE0" w:rsidRPr="00135CE0" w:rsidRDefault="00135CE0" w:rsidP="00B93998">
      <w:pPr>
        <w:ind w:left="360"/>
      </w:pPr>
      <w:r w:rsidRPr="00135CE0">
        <w:t xml:space="preserve">In addition, the Lents Stabilization Team </w:t>
      </w:r>
      <w:r w:rsidR="00923261">
        <w:t xml:space="preserve">is pursuing research support from Portland State University’s Institute for Sustainable Solutions. The team </w:t>
      </w:r>
      <w:r w:rsidRPr="00135CE0">
        <w:t xml:space="preserve">will seek other resources, as needed and available, to support the effort. </w:t>
      </w:r>
    </w:p>
    <w:p w14:paraId="04744538" w14:textId="77777777" w:rsidR="00E31CD7" w:rsidRPr="00D330E3" w:rsidRDefault="00E31CD7" w:rsidP="00B93998">
      <w:pPr>
        <w:ind w:left="720"/>
      </w:pPr>
    </w:p>
    <w:p w14:paraId="0342A722" w14:textId="1AE0B29A" w:rsidR="004562BC" w:rsidRPr="00802202" w:rsidRDefault="004562BC" w:rsidP="00B93998"/>
    <w:sectPr w:rsidR="004562BC" w:rsidRPr="00802202" w:rsidSect="00B93998">
      <w:headerReference w:type="default" r:id="rId11"/>
      <w:footerReference w:type="default" r:id="rId12"/>
      <w:headerReference w:type="first" r:id="rId13"/>
      <w:footerReference w:type="first" r:id="rId14"/>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F00E3B" w14:textId="77777777" w:rsidR="0024582B" w:rsidRDefault="0024582B">
      <w:r>
        <w:separator/>
      </w:r>
    </w:p>
  </w:endnote>
  <w:endnote w:type="continuationSeparator" w:id="0">
    <w:p w14:paraId="559CCAC9" w14:textId="77777777" w:rsidR="0024582B" w:rsidRDefault="00245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147B7" w14:textId="77777777" w:rsidR="0024582B" w:rsidRDefault="0024582B" w:rsidP="006D4A7C">
    <w:pPr>
      <w:pStyle w:val="Footer"/>
      <w:jc w:val="center"/>
      <w:rPr>
        <w:b/>
        <w:sz w:val="20"/>
        <w:szCs w:val="20"/>
      </w:rPr>
    </w:pPr>
  </w:p>
  <w:p w14:paraId="3657C2B0" w14:textId="42ECBC33" w:rsidR="0024582B" w:rsidRPr="00820957" w:rsidRDefault="0024582B" w:rsidP="006D4A7C">
    <w:pPr>
      <w:pStyle w:val="Footer"/>
      <w:jc w:val="center"/>
      <w:rPr>
        <w:b/>
        <w:sz w:val="20"/>
        <w:szCs w:val="20"/>
      </w:rPr>
    </w:pPr>
    <w:r w:rsidRPr="00820957">
      <w:rPr>
        <w:b/>
        <w:sz w:val="20"/>
        <w:szCs w:val="20"/>
      </w:rPr>
      <w:t>L</w:t>
    </w:r>
    <w:r>
      <w:rPr>
        <w:b/>
        <w:sz w:val="20"/>
        <w:szCs w:val="20"/>
      </w:rPr>
      <w:t xml:space="preserve">ents Stabilization – </w:t>
    </w:r>
    <w:r w:rsidR="0092393F">
      <w:rPr>
        <w:b/>
        <w:sz w:val="20"/>
        <w:szCs w:val="20"/>
      </w:rPr>
      <w:t>June</w:t>
    </w:r>
    <w:r w:rsidR="00C23086">
      <w:rPr>
        <w:b/>
        <w:sz w:val="20"/>
        <w:szCs w:val="20"/>
      </w:rPr>
      <w:t xml:space="preserve"> </w:t>
    </w:r>
    <w:r>
      <w:rPr>
        <w:b/>
        <w:sz w:val="20"/>
        <w:szCs w:val="20"/>
      </w:rPr>
      <w:t>2016</w:t>
    </w:r>
    <w:r w:rsidRPr="00820957">
      <w:rPr>
        <w:b/>
        <w:sz w:val="20"/>
        <w:szCs w:val="20"/>
      </w:rPr>
      <w:tab/>
    </w:r>
    <w:r w:rsidRPr="00820957">
      <w:rPr>
        <w:b/>
        <w:sz w:val="20"/>
        <w:szCs w:val="20"/>
      </w:rPr>
      <w:tab/>
      <w:t xml:space="preserve"> page </w:t>
    </w:r>
    <w:r w:rsidRPr="00820957">
      <w:rPr>
        <w:b/>
        <w:sz w:val="20"/>
        <w:szCs w:val="20"/>
      </w:rPr>
      <w:fldChar w:fldCharType="begin"/>
    </w:r>
    <w:r w:rsidRPr="00820957">
      <w:rPr>
        <w:b/>
        <w:sz w:val="20"/>
        <w:szCs w:val="20"/>
      </w:rPr>
      <w:instrText xml:space="preserve"> PAGE   \* MERGEFORMAT </w:instrText>
    </w:r>
    <w:r w:rsidRPr="00820957">
      <w:rPr>
        <w:b/>
        <w:sz w:val="20"/>
        <w:szCs w:val="20"/>
      </w:rPr>
      <w:fldChar w:fldCharType="separate"/>
    </w:r>
    <w:r w:rsidR="00653313">
      <w:rPr>
        <w:b/>
        <w:noProof/>
        <w:sz w:val="20"/>
        <w:szCs w:val="20"/>
      </w:rPr>
      <w:t>13</w:t>
    </w:r>
    <w:r w:rsidRPr="00820957">
      <w:rPr>
        <w:b/>
        <w:noProof/>
        <w:sz w:val="20"/>
        <w:szCs w:val="20"/>
      </w:rPr>
      <w:fldChar w:fldCharType="end"/>
    </w:r>
  </w:p>
  <w:p w14:paraId="138101C1" w14:textId="5C859F2C" w:rsidR="0024582B" w:rsidRDefault="0024582B" w:rsidP="00417286">
    <w:pPr>
      <w:pStyle w:val="Footer"/>
      <w:jc w:val="center"/>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F580F" w14:textId="2FA86035" w:rsidR="0092393F" w:rsidRDefault="00B94393">
    <w:pPr>
      <w:pStyle w:val="Footer"/>
    </w:pPr>
    <w:r>
      <w:t>Lents Stabilization – June 2016</w:t>
    </w:r>
  </w:p>
  <w:p w14:paraId="02760BEB" w14:textId="6B551479" w:rsidR="0024582B" w:rsidRPr="00417286" w:rsidRDefault="0024582B" w:rsidP="00417286">
    <w:pPr>
      <w:pStyle w:val="Footer"/>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1E0DEA" w14:textId="77777777" w:rsidR="0024582B" w:rsidRDefault="0024582B">
      <w:r>
        <w:separator/>
      </w:r>
    </w:p>
  </w:footnote>
  <w:footnote w:type="continuationSeparator" w:id="0">
    <w:p w14:paraId="199A6606" w14:textId="77777777" w:rsidR="0024582B" w:rsidRDefault="0024582B">
      <w:r>
        <w:continuationSeparator/>
      </w:r>
    </w:p>
  </w:footnote>
  <w:footnote w:id="1">
    <w:p w14:paraId="4F3B5BFB" w14:textId="0DFE3AB8" w:rsidR="0024582B" w:rsidRDefault="0024582B">
      <w:pPr>
        <w:pStyle w:val="FootnoteText"/>
      </w:pPr>
      <w:r>
        <w:rPr>
          <w:rStyle w:val="FootnoteReference"/>
        </w:rPr>
        <w:footnoteRef/>
      </w:r>
      <w:r>
        <w:t xml:space="preserve"> Based on a Lents homeowner’s reported annual insurance rate of $1,800 a year, calculated at an 18% increase annually over a five year period.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365D0" w14:textId="767F5D47" w:rsidR="0024582B" w:rsidRDefault="0024582B">
    <w:pPr>
      <w:pStyle w:val="Header"/>
    </w:pPr>
    <w:r>
      <w:rPr>
        <w:noProof/>
      </w:rPr>
      <w:drawing>
        <wp:anchor distT="0" distB="0" distL="114300" distR="114300" simplePos="0" relativeHeight="251657728" behindDoc="0" locked="0" layoutInCell="1" allowOverlap="1" wp14:anchorId="104ACB10" wp14:editId="205CDC30">
          <wp:simplePos x="0" y="0"/>
          <wp:positionH relativeFrom="column">
            <wp:posOffset>94615</wp:posOffset>
          </wp:positionH>
          <wp:positionV relativeFrom="paragraph">
            <wp:posOffset>-266700</wp:posOffset>
          </wp:positionV>
          <wp:extent cx="1143635" cy="723900"/>
          <wp:effectExtent l="0" t="0" r="0" b="0"/>
          <wp:wrapNone/>
          <wp:docPr id="4" name="Picture 4" descr="ore s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e so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635" cy="723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10D02" w14:textId="77777777" w:rsidR="0024582B" w:rsidRDefault="0024582B">
    <w:pPr>
      <w:pStyle w:val="Header"/>
    </w:pPr>
    <w:r>
      <w:rPr>
        <w:noProof/>
      </w:rPr>
      <w:drawing>
        <wp:anchor distT="0" distB="0" distL="114300" distR="114300" simplePos="0" relativeHeight="251656704" behindDoc="0" locked="0" layoutInCell="1" allowOverlap="1" wp14:anchorId="2577D9D5" wp14:editId="01EC834B">
          <wp:simplePos x="0" y="0"/>
          <wp:positionH relativeFrom="column">
            <wp:posOffset>9525</wp:posOffset>
          </wp:positionH>
          <wp:positionV relativeFrom="paragraph">
            <wp:posOffset>-314325</wp:posOffset>
          </wp:positionV>
          <wp:extent cx="1323975" cy="838200"/>
          <wp:effectExtent l="0" t="0" r="9525" b="0"/>
          <wp:wrapNone/>
          <wp:docPr id="3" name="Picture 3" descr="ore s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e so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838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04EE"/>
    <w:multiLevelType w:val="hybridMultilevel"/>
    <w:tmpl w:val="BD3AF26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4E5C4B"/>
    <w:multiLevelType w:val="hybridMultilevel"/>
    <w:tmpl w:val="C52E169C"/>
    <w:lvl w:ilvl="0" w:tplc="3AC8936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E29C2"/>
    <w:multiLevelType w:val="hybridMultilevel"/>
    <w:tmpl w:val="78FA7142"/>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34E7223"/>
    <w:multiLevelType w:val="hybridMultilevel"/>
    <w:tmpl w:val="3A1A82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FB5D36"/>
    <w:multiLevelType w:val="hybridMultilevel"/>
    <w:tmpl w:val="7B04E04C"/>
    <w:lvl w:ilvl="0" w:tplc="EEFAB4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A5201"/>
    <w:multiLevelType w:val="hybridMultilevel"/>
    <w:tmpl w:val="6596BB70"/>
    <w:lvl w:ilvl="0" w:tplc="2F5C48FC">
      <w:start w:val="3"/>
      <w:numFmt w:val="bullet"/>
      <w:lvlText w:val="-"/>
      <w:lvlJc w:val="left"/>
      <w:pPr>
        <w:ind w:left="360" w:hanging="360"/>
      </w:pPr>
      <w:rPr>
        <w:rFonts w:ascii="Calibri" w:eastAsia="Times New Roman" w:hAnsi="Calibri" w:cs="Calibri"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032882"/>
    <w:multiLevelType w:val="hybridMultilevel"/>
    <w:tmpl w:val="7248A1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7F0AFB"/>
    <w:multiLevelType w:val="hybridMultilevel"/>
    <w:tmpl w:val="D40A1A6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FCD339A"/>
    <w:multiLevelType w:val="hybridMultilevel"/>
    <w:tmpl w:val="AB6AAA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43410F5"/>
    <w:multiLevelType w:val="hybridMultilevel"/>
    <w:tmpl w:val="92B6CB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8A454D9"/>
    <w:multiLevelType w:val="hybridMultilevel"/>
    <w:tmpl w:val="E7867CA0"/>
    <w:lvl w:ilvl="0" w:tplc="3AC8936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9D26F9"/>
    <w:multiLevelType w:val="hybridMultilevel"/>
    <w:tmpl w:val="C2F85370"/>
    <w:numStyleLink w:val="ImportedStyle2"/>
  </w:abstractNum>
  <w:abstractNum w:abstractNumId="12" w15:restartNumberingAfterBreak="0">
    <w:nsid w:val="2B656DE3"/>
    <w:multiLevelType w:val="hybridMultilevel"/>
    <w:tmpl w:val="F72CF874"/>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3" w15:restartNumberingAfterBreak="0">
    <w:nsid w:val="2D0B4041"/>
    <w:multiLevelType w:val="hybridMultilevel"/>
    <w:tmpl w:val="A2ECC2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132010"/>
    <w:multiLevelType w:val="hybridMultilevel"/>
    <w:tmpl w:val="97F07F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8520B7"/>
    <w:multiLevelType w:val="hybridMultilevel"/>
    <w:tmpl w:val="8C006DB2"/>
    <w:lvl w:ilvl="0" w:tplc="EEFAB4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7E2554"/>
    <w:multiLevelType w:val="hybridMultilevel"/>
    <w:tmpl w:val="6E4480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FDB6958"/>
    <w:multiLevelType w:val="hybridMultilevel"/>
    <w:tmpl w:val="42807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0F37899"/>
    <w:multiLevelType w:val="hybridMultilevel"/>
    <w:tmpl w:val="A7EEFDD8"/>
    <w:lvl w:ilvl="0" w:tplc="04090011">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45CC5808"/>
    <w:multiLevelType w:val="hybridMultilevel"/>
    <w:tmpl w:val="E488D3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76F1FA3"/>
    <w:multiLevelType w:val="hybridMultilevel"/>
    <w:tmpl w:val="DDE68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8FF1FEE"/>
    <w:multiLevelType w:val="hybridMultilevel"/>
    <w:tmpl w:val="25D82448"/>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15:restartNumberingAfterBreak="0">
    <w:nsid w:val="4B041A8F"/>
    <w:multiLevelType w:val="hybridMultilevel"/>
    <w:tmpl w:val="358829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B570FA6"/>
    <w:multiLevelType w:val="hybridMultilevel"/>
    <w:tmpl w:val="14927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3E21EC"/>
    <w:multiLevelType w:val="hybridMultilevel"/>
    <w:tmpl w:val="2510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FC2C68"/>
    <w:multiLevelType w:val="hybridMultilevel"/>
    <w:tmpl w:val="BFE438AE"/>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6" w15:restartNumberingAfterBreak="0">
    <w:nsid w:val="4E961D87"/>
    <w:multiLevelType w:val="hybridMultilevel"/>
    <w:tmpl w:val="E80CD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0CE404A"/>
    <w:multiLevelType w:val="hybridMultilevel"/>
    <w:tmpl w:val="21B4425C"/>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51B2968"/>
    <w:multiLevelType w:val="hybridMultilevel"/>
    <w:tmpl w:val="6B529E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5639AA"/>
    <w:multiLevelType w:val="hybridMultilevel"/>
    <w:tmpl w:val="E9B202C2"/>
    <w:lvl w:ilvl="0" w:tplc="A334A95C">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E06497"/>
    <w:multiLevelType w:val="hybridMultilevel"/>
    <w:tmpl w:val="86107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5CE57CFE"/>
    <w:multiLevelType w:val="hybridMultilevel"/>
    <w:tmpl w:val="BFEC6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BB5633"/>
    <w:multiLevelType w:val="hybridMultilevel"/>
    <w:tmpl w:val="5C92D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E53F0D"/>
    <w:multiLevelType w:val="hybridMultilevel"/>
    <w:tmpl w:val="42F4E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63723FF"/>
    <w:multiLevelType w:val="hybridMultilevel"/>
    <w:tmpl w:val="3A88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4C28BF"/>
    <w:multiLevelType w:val="hybridMultilevel"/>
    <w:tmpl w:val="C9123A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9E42F13"/>
    <w:multiLevelType w:val="hybridMultilevel"/>
    <w:tmpl w:val="2C1A48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502FB3"/>
    <w:multiLevelType w:val="hybridMultilevel"/>
    <w:tmpl w:val="4216B80C"/>
    <w:lvl w:ilvl="0" w:tplc="7F4AB2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9E1EA7"/>
    <w:multiLevelType w:val="hybridMultilevel"/>
    <w:tmpl w:val="23283A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F683E70"/>
    <w:multiLevelType w:val="hybridMultilevel"/>
    <w:tmpl w:val="ABF692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45F36D9"/>
    <w:multiLevelType w:val="hybridMultilevel"/>
    <w:tmpl w:val="C2F85370"/>
    <w:styleLink w:val="ImportedStyle2"/>
    <w:lvl w:ilvl="0" w:tplc="58BC9D2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F250F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CA8874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B0560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6061D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C6BDA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63E975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8288A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5887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EF56019"/>
    <w:multiLevelType w:val="hybridMultilevel"/>
    <w:tmpl w:val="1F94E0A4"/>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7"/>
  </w:num>
  <w:num w:numId="2">
    <w:abstractNumId w:val="14"/>
  </w:num>
  <w:num w:numId="3">
    <w:abstractNumId w:val="29"/>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0"/>
  </w:num>
  <w:num w:numId="9">
    <w:abstractNumId w:val="3"/>
  </w:num>
  <w:num w:numId="10">
    <w:abstractNumId w:val="23"/>
  </w:num>
  <w:num w:numId="11">
    <w:abstractNumId w:val="12"/>
  </w:num>
  <w:num w:numId="12">
    <w:abstractNumId w:val="7"/>
  </w:num>
  <w:num w:numId="13">
    <w:abstractNumId w:val="2"/>
  </w:num>
  <w:num w:numId="14">
    <w:abstractNumId w:val="21"/>
  </w:num>
  <w:num w:numId="15">
    <w:abstractNumId w:val="31"/>
  </w:num>
  <w:num w:numId="16">
    <w:abstractNumId w:val="32"/>
  </w:num>
  <w:num w:numId="17">
    <w:abstractNumId w:val="10"/>
  </w:num>
  <w:num w:numId="18">
    <w:abstractNumId w:val="5"/>
  </w:num>
  <w:num w:numId="19">
    <w:abstractNumId w:val="1"/>
  </w:num>
  <w:num w:numId="20">
    <w:abstractNumId w:val="28"/>
  </w:num>
  <w:num w:numId="21">
    <w:abstractNumId w:val="20"/>
  </w:num>
  <w:num w:numId="22">
    <w:abstractNumId w:val="17"/>
  </w:num>
  <w:num w:numId="23">
    <w:abstractNumId w:val="40"/>
  </w:num>
  <w:num w:numId="24">
    <w:abstractNumId w:val="11"/>
  </w:num>
  <w:num w:numId="25">
    <w:abstractNumId w:val="22"/>
  </w:num>
  <w:num w:numId="26">
    <w:abstractNumId w:val="24"/>
  </w:num>
  <w:num w:numId="27">
    <w:abstractNumId w:val="34"/>
  </w:num>
  <w:num w:numId="28">
    <w:abstractNumId w:val="26"/>
  </w:num>
  <w:num w:numId="29">
    <w:abstractNumId w:val="16"/>
  </w:num>
  <w:num w:numId="30">
    <w:abstractNumId w:val="9"/>
  </w:num>
  <w:num w:numId="31">
    <w:abstractNumId w:val="41"/>
  </w:num>
  <w:num w:numId="32">
    <w:abstractNumId w:val="15"/>
  </w:num>
  <w:num w:numId="33">
    <w:abstractNumId w:val="30"/>
  </w:num>
  <w:num w:numId="34">
    <w:abstractNumId w:val="4"/>
  </w:num>
  <w:num w:numId="35">
    <w:abstractNumId w:val="33"/>
  </w:num>
  <w:num w:numId="36">
    <w:abstractNumId w:val="8"/>
  </w:num>
  <w:num w:numId="37">
    <w:abstractNumId w:val="19"/>
  </w:num>
  <w:num w:numId="38">
    <w:abstractNumId w:val="27"/>
  </w:num>
  <w:num w:numId="39">
    <w:abstractNumId w:val="38"/>
  </w:num>
  <w:num w:numId="40">
    <w:abstractNumId w:val="35"/>
  </w:num>
  <w:num w:numId="41">
    <w:abstractNumId w:val="36"/>
  </w:num>
  <w:num w:numId="42">
    <w:abstractNumId w:val="13"/>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6CD"/>
    <w:rsid w:val="00014932"/>
    <w:rsid w:val="0001682E"/>
    <w:rsid w:val="00021389"/>
    <w:rsid w:val="00033987"/>
    <w:rsid w:val="00040D10"/>
    <w:rsid w:val="00052132"/>
    <w:rsid w:val="00070C23"/>
    <w:rsid w:val="00080D96"/>
    <w:rsid w:val="000A4E88"/>
    <w:rsid w:val="000B2240"/>
    <w:rsid w:val="000B39FB"/>
    <w:rsid w:val="000C14AF"/>
    <w:rsid w:val="000C229C"/>
    <w:rsid w:val="000E1EFA"/>
    <w:rsid w:val="000E6584"/>
    <w:rsid w:val="000F69DE"/>
    <w:rsid w:val="00107D12"/>
    <w:rsid w:val="00135CE0"/>
    <w:rsid w:val="00137F38"/>
    <w:rsid w:val="00151C60"/>
    <w:rsid w:val="00152808"/>
    <w:rsid w:val="00152BFF"/>
    <w:rsid w:val="00152D65"/>
    <w:rsid w:val="00156A49"/>
    <w:rsid w:val="001757D8"/>
    <w:rsid w:val="00190A92"/>
    <w:rsid w:val="00191696"/>
    <w:rsid w:val="00194523"/>
    <w:rsid w:val="001A0D03"/>
    <w:rsid w:val="001A4C5A"/>
    <w:rsid w:val="001B5E9D"/>
    <w:rsid w:val="001B6759"/>
    <w:rsid w:val="001C598F"/>
    <w:rsid w:val="001D17E0"/>
    <w:rsid w:val="001E17C8"/>
    <w:rsid w:val="001E748B"/>
    <w:rsid w:val="001F531D"/>
    <w:rsid w:val="001F62D1"/>
    <w:rsid w:val="002136E7"/>
    <w:rsid w:val="002239B7"/>
    <w:rsid w:val="002403A9"/>
    <w:rsid w:val="00244588"/>
    <w:rsid w:val="0024582B"/>
    <w:rsid w:val="00271107"/>
    <w:rsid w:val="00282E03"/>
    <w:rsid w:val="002840D5"/>
    <w:rsid w:val="00287D31"/>
    <w:rsid w:val="00292E69"/>
    <w:rsid w:val="002B2B2B"/>
    <w:rsid w:val="002B31D7"/>
    <w:rsid w:val="002D1F69"/>
    <w:rsid w:val="002D4F6D"/>
    <w:rsid w:val="002D6E76"/>
    <w:rsid w:val="002D7AF4"/>
    <w:rsid w:val="002E5C4B"/>
    <w:rsid w:val="002E6F5D"/>
    <w:rsid w:val="002F77CD"/>
    <w:rsid w:val="00301D1C"/>
    <w:rsid w:val="003032B9"/>
    <w:rsid w:val="003040E3"/>
    <w:rsid w:val="003101C4"/>
    <w:rsid w:val="003122D5"/>
    <w:rsid w:val="003362B8"/>
    <w:rsid w:val="00337AC9"/>
    <w:rsid w:val="00340DA8"/>
    <w:rsid w:val="00345BF1"/>
    <w:rsid w:val="00350D6F"/>
    <w:rsid w:val="003555DB"/>
    <w:rsid w:val="00360272"/>
    <w:rsid w:val="003723ED"/>
    <w:rsid w:val="003911C4"/>
    <w:rsid w:val="003A478C"/>
    <w:rsid w:val="003B363D"/>
    <w:rsid w:val="003B42C6"/>
    <w:rsid w:val="003B5CD0"/>
    <w:rsid w:val="003C6D4B"/>
    <w:rsid w:val="003D3040"/>
    <w:rsid w:val="003D48FC"/>
    <w:rsid w:val="003E3026"/>
    <w:rsid w:val="003F4A67"/>
    <w:rsid w:val="00403A12"/>
    <w:rsid w:val="00404395"/>
    <w:rsid w:val="00404470"/>
    <w:rsid w:val="00404A75"/>
    <w:rsid w:val="004151D7"/>
    <w:rsid w:val="004153BC"/>
    <w:rsid w:val="00417286"/>
    <w:rsid w:val="004366A3"/>
    <w:rsid w:val="00444A91"/>
    <w:rsid w:val="00447393"/>
    <w:rsid w:val="004562BC"/>
    <w:rsid w:val="00456632"/>
    <w:rsid w:val="00473F5C"/>
    <w:rsid w:val="00474386"/>
    <w:rsid w:val="00476FDD"/>
    <w:rsid w:val="00481BF8"/>
    <w:rsid w:val="0048478F"/>
    <w:rsid w:val="00487E16"/>
    <w:rsid w:val="00496A39"/>
    <w:rsid w:val="004B32DC"/>
    <w:rsid w:val="004B546A"/>
    <w:rsid w:val="004C42AA"/>
    <w:rsid w:val="004F0AE7"/>
    <w:rsid w:val="004F5FE5"/>
    <w:rsid w:val="005008B2"/>
    <w:rsid w:val="00520BED"/>
    <w:rsid w:val="00532F14"/>
    <w:rsid w:val="00533857"/>
    <w:rsid w:val="00537F6B"/>
    <w:rsid w:val="0056262F"/>
    <w:rsid w:val="00567064"/>
    <w:rsid w:val="00594284"/>
    <w:rsid w:val="005B409C"/>
    <w:rsid w:val="005D381B"/>
    <w:rsid w:val="005D55DF"/>
    <w:rsid w:val="005E05AF"/>
    <w:rsid w:val="005E18A2"/>
    <w:rsid w:val="006031F5"/>
    <w:rsid w:val="00611F0E"/>
    <w:rsid w:val="00637586"/>
    <w:rsid w:val="0064231B"/>
    <w:rsid w:val="00653313"/>
    <w:rsid w:val="006966D8"/>
    <w:rsid w:val="006A36DE"/>
    <w:rsid w:val="006C0B57"/>
    <w:rsid w:val="006C3BD4"/>
    <w:rsid w:val="006D0EEE"/>
    <w:rsid w:val="006D4A7C"/>
    <w:rsid w:val="006D7847"/>
    <w:rsid w:val="006F2AD8"/>
    <w:rsid w:val="006F53D4"/>
    <w:rsid w:val="006F63FF"/>
    <w:rsid w:val="006F7BB2"/>
    <w:rsid w:val="0070258A"/>
    <w:rsid w:val="00716108"/>
    <w:rsid w:val="007227D4"/>
    <w:rsid w:val="00747E74"/>
    <w:rsid w:val="00750C6E"/>
    <w:rsid w:val="00756C07"/>
    <w:rsid w:val="007626E5"/>
    <w:rsid w:val="007626F5"/>
    <w:rsid w:val="00764B73"/>
    <w:rsid w:val="007708FD"/>
    <w:rsid w:val="00771ABD"/>
    <w:rsid w:val="007A185C"/>
    <w:rsid w:val="007A633F"/>
    <w:rsid w:val="007B6AB8"/>
    <w:rsid w:val="007C1836"/>
    <w:rsid w:val="007D25DA"/>
    <w:rsid w:val="007D2DAB"/>
    <w:rsid w:val="007D4F31"/>
    <w:rsid w:val="007D595D"/>
    <w:rsid w:val="007D63F8"/>
    <w:rsid w:val="007D758E"/>
    <w:rsid w:val="007E3C00"/>
    <w:rsid w:val="007E4AA5"/>
    <w:rsid w:val="007E6CAC"/>
    <w:rsid w:val="0080164B"/>
    <w:rsid w:val="00802202"/>
    <w:rsid w:val="00805B2B"/>
    <w:rsid w:val="00820957"/>
    <w:rsid w:val="00826C92"/>
    <w:rsid w:val="0083189D"/>
    <w:rsid w:val="00834ACA"/>
    <w:rsid w:val="008449CF"/>
    <w:rsid w:val="008477B2"/>
    <w:rsid w:val="008654CF"/>
    <w:rsid w:val="0086584F"/>
    <w:rsid w:val="00882EC7"/>
    <w:rsid w:val="0088305D"/>
    <w:rsid w:val="00883C58"/>
    <w:rsid w:val="008A4124"/>
    <w:rsid w:val="008B17D9"/>
    <w:rsid w:val="008B2342"/>
    <w:rsid w:val="008D03E2"/>
    <w:rsid w:val="008D4090"/>
    <w:rsid w:val="008D52E5"/>
    <w:rsid w:val="008F1F38"/>
    <w:rsid w:val="008F2790"/>
    <w:rsid w:val="008F5C06"/>
    <w:rsid w:val="00900D35"/>
    <w:rsid w:val="009045FE"/>
    <w:rsid w:val="009126A7"/>
    <w:rsid w:val="00923261"/>
    <w:rsid w:val="0092393F"/>
    <w:rsid w:val="00923D77"/>
    <w:rsid w:val="00935318"/>
    <w:rsid w:val="00937509"/>
    <w:rsid w:val="009636CD"/>
    <w:rsid w:val="00976623"/>
    <w:rsid w:val="00987E9A"/>
    <w:rsid w:val="0099070B"/>
    <w:rsid w:val="009A288F"/>
    <w:rsid w:val="009A41FE"/>
    <w:rsid w:val="009B3D50"/>
    <w:rsid w:val="009C099D"/>
    <w:rsid w:val="009C2C72"/>
    <w:rsid w:val="009D1379"/>
    <w:rsid w:val="009E1135"/>
    <w:rsid w:val="009E3C94"/>
    <w:rsid w:val="009F615D"/>
    <w:rsid w:val="00A26BB0"/>
    <w:rsid w:val="00A31E90"/>
    <w:rsid w:val="00A6460F"/>
    <w:rsid w:val="00A65FBC"/>
    <w:rsid w:val="00A76EBF"/>
    <w:rsid w:val="00AC5D7E"/>
    <w:rsid w:val="00AD6B6B"/>
    <w:rsid w:val="00AF3FCC"/>
    <w:rsid w:val="00B36CCB"/>
    <w:rsid w:val="00B43CA0"/>
    <w:rsid w:val="00B56FBE"/>
    <w:rsid w:val="00B84C7E"/>
    <w:rsid w:val="00B87EAF"/>
    <w:rsid w:val="00B93998"/>
    <w:rsid w:val="00B94393"/>
    <w:rsid w:val="00B9702B"/>
    <w:rsid w:val="00BA708C"/>
    <w:rsid w:val="00BA7195"/>
    <w:rsid w:val="00BB1103"/>
    <w:rsid w:val="00BB1C61"/>
    <w:rsid w:val="00BC7FA0"/>
    <w:rsid w:val="00BD110A"/>
    <w:rsid w:val="00BD298B"/>
    <w:rsid w:val="00BD2D73"/>
    <w:rsid w:val="00BD74A7"/>
    <w:rsid w:val="00BE297E"/>
    <w:rsid w:val="00BF4E64"/>
    <w:rsid w:val="00BF73A6"/>
    <w:rsid w:val="00C106C9"/>
    <w:rsid w:val="00C10953"/>
    <w:rsid w:val="00C10F90"/>
    <w:rsid w:val="00C122BF"/>
    <w:rsid w:val="00C15E35"/>
    <w:rsid w:val="00C16E7C"/>
    <w:rsid w:val="00C20543"/>
    <w:rsid w:val="00C23086"/>
    <w:rsid w:val="00C23F06"/>
    <w:rsid w:val="00C3335E"/>
    <w:rsid w:val="00C404FE"/>
    <w:rsid w:val="00C50E17"/>
    <w:rsid w:val="00C51C14"/>
    <w:rsid w:val="00C61FB7"/>
    <w:rsid w:val="00C86431"/>
    <w:rsid w:val="00C86438"/>
    <w:rsid w:val="00C870D3"/>
    <w:rsid w:val="00C920B0"/>
    <w:rsid w:val="00CA079A"/>
    <w:rsid w:val="00CA5F1D"/>
    <w:rsid w:val="00CA61F5"/>
    <w:rsid w:val="00CC6464"/>
    <w:rsid w:val="00CD123E"/>
    <w:rsid w:val="00CD41F5"/>
    <w:rsid w:val="00CD7627"/>
    <w:rsid w:val="00CF1C39"/>
    <w:rsid w:val="00CF31DE"/>
    <w:rsid w:val="00D061F5"/>
    <w:rsid w:val="00D120AA"/>
    <w:rsid w:val="00D171F7"/>
    <w:rsid w:val="00D330E3"/>
    <w:rsid w:val="00D51B01"/>
    <w:rsid w:val="00D53EE5"/>
    <w:rsid w:val="00D55EED"/>
    <w:rsid w:val="00D664CA"/>
    <w:rsid w:val="00D8318D"/>
    <w:rsid w:val="00DA3DFD"/>
    <w:rsid w:val="00DB3748"/>
    <w:rsid w:val="00DB7E6D"/>
    <w:rsid w:val="00DC0A53"/>
    <w:rsid w:val="00DE521D"/>
    <w:rsid w:val="00DF1D35"/>
    <w:rsid w:val="00DF47BA"/>
    <w:rsid w:val="00E05C8B"/>
    <w:rsid w:val="00E1208E"/>
    <w:rsid w:val="00E23644"/>
    <w:rsid w:val="00E31CD7"/>
    <w:rsid w:val="00E325A0"/>
    <w:rsid w:val="00E43714"/>
    <w:rsid w:val="00E5014D"/>
    <w:rsid w:val="00E52D05"/>
    <w:rsid w:val="00E53994"/>
    <w:rsid w:val="00E542CB"/>
    <w:rsid w:val="00E655AB"/>
    <w:rsid w:val="00E910A2"/>
    <w:rsid w:val="00E96A76"/>
    <w:rsid w:val="00EC7652"/>
    <w:rsid w:val="00ED0192"/>
    <w:rsid w:val="00EF19C0"/>
    <w:rsid w:val="00EF74A0"/>
    <w:rsid w:val="00F04637"/>
    <w:rsid w:val="00F10441"/>
    <w:rsid w:val="00F25EC7"/>
    <w:rsid w:val="00F27CA4"/>
    <w:rsid w:val="00F342AC"/>
    <w:rsid w:val="00F624AA"/>
    <w:rsid w:val="00F9657B"/>
    <w:rsid w:val="00FA7DD0"/>
    <w:rsid w:val="00FB6CF8"/>
    <w:rsid w:val="00FB7516"/>
    <w:rsid w:val="00FB79A3"/>
    <w:rsid w:val="00FC0B44"/>
    <w:rsid w:val="00FC1E24"/>
    <w:rsid w:val="00FC6EB0"/>
    <w:rsid w:val="00FD172B"/>
    <w:rsid w:val="00FE7CB1"/>
    <w:rsid w:val="00FF76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298DFEA7"/>
  <w15:docId w15:val="{9581365D-0248-4FEB-888A-DE4CC7F1A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51B01"/>
    <w:pPr>
      <w:tabs>
        <w:tab w:val="center" w:pos="4320"/>
        <w:tab w:val="right" w:pos="8640"/>
      </w:tabs>
    </w:pPr>
  </w:style>
  <w:style w:type="paragraph" w:styleId="Footer">
    <w:name w:val="footer"/>
    <w:basedOn w:val="Normal"/>
    <w:link w:val="FooterChar"/>
    <w:uiPriority w:val="99"/>
    <w:rsid w:val="00D51B01"/>
    <w:pPr>
      <w:tabs>
        <w:tab w:val="center" w:pos="4320"/>
        <w:tab w:val="right" w:pos="8640"/>
      </w:tabs>
    </w:pPr>
  </w:style>
  <w:style w:type="character" w:styleId="Hyperlink">
    <w:name w:val="Hyperlink"/>
    <w:basedOn w:val="DefaultParagraphFont"/>
    <w:rsid w:val="00C10F90"/>
    <w:rPr>
      <w:color w:val="0000FF"/>
      <w:u w:val="single"/>
    </w:rPr>
  </w:style>
  <w:style w:type="table" w:styleId="TableGrid">
    <w:name w:val="Table Grid"/>
    <w:basedOn w:val="TableNormal"/>
    <w:uiPriority w:val="39"/>
    <w:rsid w:val="004366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A185C"/>
  </w:style>
  <w:style w:type="paragraph" w:styleId="ListParagraph">
    <w:name w:val="List Paragraph"/>
    <w:basedOn w:val="Normal"/>
    <w:uiPriority w:val="34"/>
    <w:qFormat/>
    <w:rsid w:val="004562BC"/>
    <w:pPr>
      <w:spacing w:after="200" w:line="276" w:lineRule="auto"/>
      <w:ind w:left="720"/>
      <w:contextualSpacing/>
    </w:pPr>
    <w:rPr>
      <w:rFonts w:ascii="Calibri" w:hAnsi="Calibri"/>
      <w:sz w:val="22"/>
      <w:szCs w:val="22"/>
    </w:rPr>
  </w:style>
  <w:style w:type="character" w:styleId="FollowedHyperlink">
    <w:name w:val="FollowedHyperlink"/>
    <w:basedOn w:val="DefaultParagraphFont"/>
    <w:rsid w:val="004562BC"/>
    <w:rPr>
      <w:color w:val="800080" w:themeColor="followedHyperlink"/>
      <w:u w:val="single"/>
    </w:rPr>
  </w:style>
  <w:style w:type="paragraph" w:styleId="BalloonText">
    <w:name w:val="Balloon Text"/>
    <w:basedOn w:val="Normal"/>
    <w:link w:val="BalloonTextChar"/>
    <w:rsid w:val="00E655AB"/>
    <w:rPr>
      <w:rFonts w:ascii="Tahoma" w:hAnsi="Tahoma" w:cs="Tahoma"/>
      <w:sz w:val="16"/>
      <w:szCs w:val="16"/>
    </w:rPr>
  </w:style>
  <w:style w:type="character" w:customStyle="1" w:styleId="BalloonTextChar">
    <w:name w:val="Balloon Text Char"/>
    <w:basedOn w:val="DefaultParagraphFont"/>
    <w:link w:val="BalloonText"/>
    <w:rsid w:val="00E655AB"/>
    <w:rPr>
      <w:rFonts w:ascii="Tahoma" w:hAnsi="Tahoma" w:cs="Tahoma"/>
      <w:sz w:val="16"/>
      <w:szCs w:val="16"/>
    </w:rPr>
  </w:style>
  <w:style w:type="paragraph" w:styleId="FootnoteText">
    <w:name w:val="footnote text"/>
    <w:basedOn w:val="Normal"/>
    <w:link w:val="FootnoteTextChar"/>
    <w:semiHidden/>
    <w:unhideWhenUsed/>
    <w:rsid w:val="004F5FE5"/>
    <w:rPr>
      <w:sz w:val="20"/>
      <w:szCs w:val="20"/>
    </w:rPr>
  </w:style>
  <w:style w:type="character" w:customStyle="1" w:styleId="FootnoteTextChar">
    <w:name w:val="Footnote Text Char"/>
    <w:basedOn w:val="DefaultParagraphFont"/>
    <w:link w:val="FootnoteText"/>
    <w:semiHidden/>
    <w:rsid w:val="004F5FE5"/>
  </w:style>
  <w:style w:type="character" w:styleId="FootnoteReference">
    <w:name w:val="footnote reference"/>
    <w:basedOn w:val="DefaultParagraphFont"/>
    <w:semiHidden/>
    <w:unhideWhenUsed/>
    <w:rsid w:val="004F5FE5"/>
    <w:rPr>
      <w:vertAlign w:val="superscript"/>
    </w:rPr>
  </w:style>
  <w:style w:type="character" w:styleId="CommentReference">
    <w:name w:val="annotation reference"/>
    <w:basedOn w:val="DefaultParagraphFont"/>
    <w:semiHidden/>
    <w:unhideWhenUsed/>
    <w:rsid w:val="008449CF"/>
    <w:rPr>
      <w:sz w:val="16"/>
      <w:szCs w:val="16"/>
    </w:rPr>
  </w:style>
  <w:style w:type="paragraph" w:styleId="CommentText">
    <w:name w:val="annotation text"/>
    <w:basedOn w:val="Normal"/>
    <w:link w:val="CommentTextChar"/>
    <w:semiHidden/>
    <w:unhideWhenUsed/>
    <w:rsid w:val="008449CF"/>
    <w:rPr>
      <w:sz w:val="20"/>
      <w:szCs w:val="20"/>
    </w:rPr>
  </w:style>
  <w:style w:type="character" w:customStyle="1" w:styleId="CommentTextChar">
    <w:name w:val="Comment Text Char"/>
    <w:basedOn w:val="DefaultParagraphFont"/>
    <w:link w:val="CommentText"/>
    <w:semiHidden/>
    <w:rsid w:val="008449CF"/>
  </w:style>
  <w:style w:type="paragraph" w:styleId="CommentSubject">
    <w:name w:val="annotation subject"/>
    <w:basedOn w:val="CommentText"/>
    <w:next w:val="CommentText"/>
    <w:link w:val="CommentSubjectChar"/>
    <w:semiHidden/>
    <w:unhideWhenUsed/>
    <w:rsid w:val="008449CF"/>
    <w:rPr>
      <w:b/>
      <w:bCs/>
    </w:rPr>
  </w:style>
  <w:style w:type="character" w:customStyle="1" w:styleId="CommentSubjectChar">
    <w:name w:val="Comment Subject Char"/>
    <w:basedOn w:val="CommentTextChar"/>
    <w:link w:val="CommentSubject"/>
    <w:semiHidden/>
    <w:rsid w:val="008449CF"/>
    <w:rPr>
      <w:b/>
      <w:bCs/>
    </w:rPr>
  </w:style>
  <w:style w:type="character" w:customStyle="1" w:styleId="FooterChar">
    <w:name w:val="Footer Char"/>
    <w:basedOn w:val="DefaultParagraphFont"/>
    <w:link w:val="Footer"/>
    <w:uiPriority w:val="99"/>
    <w:rsid w:val="00820957"/>
    <w:rPr>
      <w:sz w:val="24"/>
      <w:szCs w:val="24"/>
    </w:rPr>
  </w:style>
  <w:style w:type="paragraph" w:customStyle="1" w:styleId="Body">
    <w:name w:val="Body"/>
    <w:rsid w:val="00156A49"/>
    <w:pPr>
      <w:pBdr>
        <w:top w:val="nil"/>
        <w:left w:val="nil"/>
        <w:bottom w:val="nil"/>
        <w:right w:val="nil"/>
        <w:between w:val="nil"/>
        <w:bar w:val="nil"/>
      </w:pBdr>
    </w:pPr>
    <w:rPr>
      <w:color w:val="000000"/>
      <w:sz w:val="24"/>
      <w:szCs w:val="24"/>
      <w:u w:color="000000"/>
      <w:bdr w:val="nil"/>
    </w:rPr>
  </w:style>
  <w:style w:type="numbering" w:customStyle="1" w:styleId="ImportedStyle2">
    <w:name w:val="Imported Style 2"/>
    <w:rsid w:val="00156A49"/>
    <w:pPr>
      <w:numPr>
        <w:numId w:val="23"/>
      </w:numPr>
    </w:pPr>
  </w:style>
  <w:style w:type="paragraph" w:customStyle="1" w:styleId="Default">
    <w:name w:val="Default"/>
    <w:rsid w:val="00156A49"/>
    <w:pPr>
      <w:pBdr>
        <w:top w:val="nil"/>
        <w:left w:val="nil"/>
        <w:bottom w:val="nil"/>
        <w:right w:val="nil"/>
        <w:between w:val="nil"/>
        <w:bar w:val="nil"/>
      </w:pBdr>
    </w:pPr>
    <w:rPr>
      <w:rFonts w:ascii="Helvetica" w:eastAsia="Helvetica" w:hAnsi="Helvetica" w:cs="Helvetica"/>
      <w:color w:val="000000"/>
      <w:sz w:val="22"/>
      <w:szCs w:val="22"/>
      <w:bdr w:val="nil"/>
    </w:rPr>
  </w:style>
  <w:style w:type="paragraph" w:styleId="Revision">
    <w:name w:val="Revision"/>
    <w:hidden/>
    <w:uiPriority w:val="99"/>
    <w:semiHidden/>
    <w:rsid w:val="009126A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18476">
      <w:bodyDiv w:val="1"/>
      <w:marLeft w:val="0"/>
      <w:marRight w:val="0"/>
      <w:marTop w:val="0"/>
      <w:marBottom w:val="0"/>
      <w:divBdr>
        <w:top w:val="none" w:sz="0" w:space="0" w:color="auto"/>
        <w:left w:val="none" w:sz="0" w:space="0" w:color="auto"/>
        <w:bottom w:val="none" w:sz="0" w:space="0" w:color="auto"/>
        <w:right w:val="none" w:sz="0" w:space="0" w:color="auto"/>
      </w:divBdr>
    </w:div>
    <w:div w:id="976254182">
      <w:bodyDiv w:val="1"/>
      <w:marLeft w:val="0"/>
      <w:marRight w:val="0"/>
      <w:marTop w:val="0"/>
      <w:marBottom w:val="0"/>
      <w:divBdr>
        <w:top w:val="none" w:sz="0" w:space="0" w:color="auto"/>
        <w:left w:val="none" w:sz="0" w:space="0" w:color="auto"/>
        <w:bottom w:val="none" w:sz="0" w:space="0" w:color="auto"/>
        <w:right w:val="none" w:sz="0" w:space="0" w:color="auto"/>
      </w:divBdr>
    </w:div>
    <w:div w:id="1868592370">
      <w:bodyDiv w:val="1"/>
      <w:marLeft w:val="0"/>
      <w:marRight w:val="0"/>
      <w:marTop w:val="0"/>
      <w:marBottom w:val="0"/>
      <w:divBdr>
        <w:top w:val="none" w:sz="0" w:space="0" w:color="auto"/>
        <w:left w:val="none" w:sz="0" w:space="0" w:color="auto"/>
        <w:bottom w:val="none" w:sz="0" w:space="0" w:color="auto"/>
        <w:right w:val="none" w:sz="0" w:space="0" w:color="auto"/>
      </w:divBdr>
    </w:div>
    <w:div w:id="191281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regionalsolutions.oregon.gov"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C1FAB-6831-4C9A-8333-B2388E05F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13</Pages>
  <Words>3767</Words>
  <Characters>23096</Characters>
  <Application>Microsoft Office Word</Application>
  <DocSecurity>0</DocSecurity>
  <Lines>192</Lines>
  <Paragraphs>53</Paragraphs>
  <ScaleCrop>false</ScaleCrop>
  <HeadingPairs>
    <vt:vector size="2" baseType="variant">
      <vt:variant>
        <vt:lpstr>Title</vt:lpstr>
      </vt:variant>
      <vt:variant>
        <vt:i4>1</vt:i4>
      </vt:variant>
    </vt:vector>
  </HeadingPairs>
  <TitlesOfParts>
    <vt:vector size="1" baseType="lpstr">
      <vt:lpstr> </vt:lpstr>
    </vt:vector>
  </TitlesOfParts>
  <Company>Portland State University</Company>
  <LinksUpToDate>false</LinksUpToDate>
  <CharactersWithSpaces>26810</CharactersWithSpaces>
  <SharedDoc>false</SharedDoc>
  <HLinks>
    <vt:vector size="18" baseType="variant">
      <vt:variant>
        <vt:i4>6553670</vt:i4>
      </vt:variant>
      <vt:variant>
        <vt:i4>0</vt:i4>
      </vt:variant>
      <vt:variant>
        <vt:i4>0</vt:i4>
      </vt:variant>
      <vt:variant>
        <vt:i4>5</vt:i4>
      </vt:variant>
      <vt:variant>
        <vt:lpwstr>mailto:lbeeney@pdx.edu</vt:lpwstr>
      </vt:variant>
      <vt:variant>
        <vt:lpwstr/>
      </vt:variant>
      <vt:variant>
        <vt:i4>3866723</vt:i4>
      </vt:variant>
      <vt:variant>
        <vt:i4>3</vt:i4>
      </vt:variant>
      <vt:variant>
        <vt:i4>0</vt:i4>
      </vt:variant>
      <vt:variant>
        <vt:i4>5</vt:i4>
      </vt:variant>
      <vt:variant>
        <vt:lpwstr>http://www.orsolutions.org/</vt:lpwstr>
      </vt:variant>
      <vt:variant>
        <vt:lpwstr/>
      </vt:variant>
      <vt:variant>
        <vt:i4>3866723</vt:i4>
      </vt:variant>
      <vt:variant>
        <vt:i4>0</vt:i4>
      </vt:variant>
      <vt:variant>
        <vt:i4>0</vt:i4>
      </vt:variant>
      <vt:variant>
        <vt:i4>5</vt:i4>
      </vt:variant>
      <vt:variant>
        <vt:lpwstr>http://www.orsolutions.org/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ktravis</dc:creator>
  <cp:keywords/>
  <dc:description/>
  <cp:lastModifiedBy>Michael Mills</cp:lastModifiedBy>
  <cp:revision>27</cp:revision>
  <cp:lastPrinted>2016-06-01T22:47:00Z</cp:lastPrinted>
  <dcterms:created xsi:type="dcterms:W3CDTF">2016-05-18T15:22:00Z</dcterms:created>
  <dcterms:modified xsi:type="dcterms:W3CDTF">2016-06-07T22:55:00Z</dcterms:modified>
</cp:coreProperties>
</file>