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A3" w:rsidRPr="00D07AC7" w:rsidRDefault="007579A3" w:rsidP="0067694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07AC7">
        <w:rPr>
          <w:b/>
          <w:sz w:val="36"/>
          <w:szCs w:val="36"/>
        </w:rPr>
        <w:t xml:space="preserve">Brett </w:t>
      </w:r>
      <w:proofErr w:type="spellStart"/>
      <w:r w:rsidRPr="00D07AC7">
        <w:rPr>
          <w:b/>
          <w:sz w:val="36"/>
          <w:szCs w:val="36"/>
        </w:rPr>
        <w:t>Brownscombe</w:t>
      </w:r>
      <w:proofErr w:type="spellEnd"/>
    </w:p>
    <w:p w:rsidR="007579A3" w:rsidRDefault="007579A3" w:rsidP="0067694E">
      <w:pPr>
        <w:jc w:val="center"/>
        <w:rPr>
          <w:sz w:val="32"/>
          <w:szCs w:val="32"/>
        </w:rPr>
      </w:pPr>
      <w:r w:rsidRPr="003B3B76">
        <w:t>Natural Resource Advisor to Oregon Governor John Kitz</w:t>
      </w:r>
      <w:r w:rsidR="00285931">
        <w:t>h</w:t>
      </w:r>
      <w:r w:rsidRPr="003B3B76">
        <w:t>aber</w:t>
      </w:r>
    </w:p>
    <w:p w:rsidR="007579A3" w:rsidRPr="003B3B76" w:rsidRDefault="007579A3" w:rsidP="0067694E">
      <w:pPr>
        <w:jc w:val="center"/>
      </w:pPr>
      <w:proofErr w:type="gramStart"/>
      <w:r w:rsidRPr="003B3B76">
        <w:t>and</w:t>
      </w:r>
      <w:proofErr w:type="gramEnd"/>
    </w:p>
    <w:p w:rsidR="007579A3" w:rsidRPr="00D07AC7" w:rsidRDefault="00C12888" w:rsidP="0067694E">
      <w:pPr>
        <w:jc w:val="center"/>
        <w:rPr>
          <w:b/>
          <w:sz w:val="36"/>
          <w:szCs w:val="36"/>
        </w:rPr>
      </w:pPr>
      <w:proofErr w:type="spellStart"/>
      <w:r w:rsidRPr="00D07AC7">
        <w:rPr>
          <w:b/>
          <w:sz w:val="36"/>
          <w:szCs w:val="36"/>
        </w:rPr>
        <w:t>Dr.</w:t>
      </w:r>
      <w:r w:rsidR="007579A3" w:rsidRPr="00D07AC7">
        <w:rPr>
          <w:b/>
          <w:sz w:val="36"/>
          <w:szCs w:val="36"/>
        </w:rPr>
        <w:t>Thomas</w:t>
      </w:r>
      <w:proofErr w:type="spellEnd"/>
      <w:r w:rsidR="007579A3" w:rsidRPr="00D07AC7">
        <w:rPr>
          <w:b/>
          <w:sz w:val="36"/>
          <w:szCs w:val="36"/>
        </w:rPr>
        <w:t xml:space="preserve"> Maness</w:t>
      </w:r>
    </w:p>
    <w:p w:rsidR="007579A3" w:rsidRDefault="007579A3" w:rsidP="0067694E">
      <w:pPr>
        <w:jc w:val="center"/>
      </w:pPr>
      <w:r w:rsidRPr="003B3B76">
        <w:t>Dean of the OSU College of Forestry</w:t>
      </w:r>
    </w:p>
    <w:p w:rsidR="007579A3" w:rsidRDefault="007579A3" w:rsidP="0067694E">
      <w:pPr>
        <w:jc w:val="center"/>
      </w:pPr>
    </w:p>
    <w:p w:rsidR="007579A3" w:rsidRDefault="007579A3" w:rsidP="0067694E">
      <w:pPr>
        <w:jc w:val="center"/>
      </w:pPr>
    </w:p>
    <w:p w:rsidR="007579A3" w:rsidRPr="0067694E" w:rsidRDefault="007579A3" w:rsidP="0067694E">
      <w:pPr>
        <w:jc w:val="center"/>
        <w:rPr>
          <w:i/>
          <w:sz w:val="36"/>
          <w:szCs w:val="36"/>
        </w:rPr>
      </w:pPr>
      <w:r w:rsidRPr="0067694E">
        <w:rPr>
          <w:i/>
          <w:sz w:val="36"/>
          <w:szCs w:val="36"/>
        </w:rPr>
        <w:t>Invite your participation in a Science-Policy Workshop:</w:t>
      </w:r>
    </w:p>
    <w:p w:rsidR="007579A3" w:rsidRDefault="007579A3" w:rsidP="0067694E">
      <w:pPr>
        <w:jc w:val="center"/>
      </w:pPr>
    </w:p>
    <w:p w:rsidR="007579A3" w:rsidRPr="0067694E" w:rsidRDefault="007579A3" w:rsidP="0067694E">
      <w:pPr>
        <w:jc w:val="center"/>
        <w:rPr>
          <w:b/>
          <w:sz w:val="32"/>
          <w:szCs w:val="32"/>
        </w:rPr>
      </w:pPr>
      <w:r w:rsidRPr="0067694E">
        <w:rPr>
          <w:b/>
          <w:sz w:val="32"/>
          <w:szCs w:val="32"/>
        </w:rPr>
        <w:t>MANAGING EASTSIDE MOIST MIXED-CONIFER FORESTS</w:t>
      </w:r>
    </w:p>
    <w:p w:rsidR="007579A3" w:rsidRDefault="007579A3" w:rsidP="0067694E">
      <w:pPr>
        <w:jc w:val="center"/>
      </w:pPr>
    </w:p>
    <w:p w:rsidR="007579A3" w:rsidRDefault="007579A3" w:rsidP="0067694E">
      <w:pPr>
        <w:jc w:val="center"/>
        <w:rPr>
          <w:sz w:val="28"/>
          <w:szCs w:val="28"/>
        </w:rPr>
      </w:pPr>
      <w:r w:rsidRPr="001A42A6">
        <w:rPr>
          <w:sz w:val="28"/>
          <w:szCs w:val="28"/>
        </w:rPr>
        <w:t>Presented by the National Policy Consensus Center</w:t>
      </w:r>
    </w:p>
    <w:p w:rsidR="00D07AC7" w:rsidRPr="001A42A6" w:rsidRDefault="00D07AC7" w:rsidP="0067694E">
      <w:pPr>
        <w:jc w:val="center"/>
        <w:rPr>
          <w:sz w:val="28"/>
          <w:szCs w:val="28"/>
        </w:rPr>
      </w:pPr>
      <w:r>
        <w:rPr>
          <w:sz w:val="28"/>
          <w:szCs w:val="28"/>
        </w:rPr>
        <w:t>Hatfield School of Government, Portland State University</w:t>
      </w:r>
    </w:p>
    <w:p w:rsidR="007579A3" w:rsidRDefault="007579A3" w:rsidP="0067694E">
      <w:pPr>
        <w:jc w:val="center"/>
      </w:pPr>
    </w:p>
    <w:p w:rsidR="007579A3" w:rsidRDefault="007579A3" w:rsidP="0067694E">
      <w:pPr>
        <w:jc w:val="center"/>
      </w:pPr>
      <w:r>
        <w:t>December 4 and 5, 2013</w:t>
      </w:r>
    </w:p>
    <w:p w:rsidR="007579A3" w:rsidRDefault="007579A3" w:rsidP="0067694E">
      <w:pPr>
        <w:jc w:val="center"/>
      </w:pPr>
      <w:proofErr w:type="spellStart"/>
      <w:r>
        <w:t>Wildhorse</w:t>
      </w:r>
      <w:proofErr w:type="spellEnd"/>
      <w:r>
        <w:t xml:space="preserve"> </w:t>
      </w:r>
      <w:proofErr w:type="gramStart"/>
      <w:r>
        <w:t>Resort  -</w:t>
      </w:r>
      <w:proofErr w:type="gramEnd"/>
      <w:r>
        <w:t xml:space="preserve">  Pendleton, Oregon</w:t>
      </w:r>
    </w:p>
    <w:p w:rsidR="007579A3" w:rsidRDefault="007579A3" w:rsidP="0067694E">
      <w:pPr>
        <w:jc w:val="center"/>
      </w:pPr>
    </w:p>
    <w:p w:rsidR="007579A3" w:rsidRDefault="007579A3" w:rsidP="0067694E">
      <w:pPr>
        <w:jc w:val="center"/>
      </w:pPr>
    </w:p>
    <w:p w:rsidR="007579A3" w:rsidRPr="00790C9D" w:rsidRDefault="007579A3" w:rsidP="0067694E">
      <w:pPr>
        <w:jc w:val="center"/>
        <w:rPr>
          <w:sz w:val="28"/>
          <w:szCs w:val="28"/>
        </w:rPr>
      </w:pPr>
      <w:r w:rsidRPr="00790C9D">
        <w:rPr>
          <w:sz w:val="28"/>
          <w:szCs w:val="28"/>
        </w:rPr>
        <w:t>Workshop Sponsors:</w:t>
      </w:r>
    </w:p>
    <w:p w:rsidR="0050038E" w:rsidRDefault="007579A3" w:rsidP="0067694E">
      <w:pPr>
        <w:jc w:val="center"/>
        <w:rPr>
          <w:sz w:val="28"/>
          <w:szCs w:val="28"/>
        </w:rPr>
      </w:pPr>
      <w:r w:rsidRPr="00790C9D">
        <w:rPr>
          <w:sz w:val="28"/>
          <w:szCs w:val="28"/>
        </w:rPr>
        <w:t xml:space="preserve">U.S. Forest Service, Oregon Department of Forestry, The Nature Conservancy, Oregon Forest Resources Institute, </w:t>
      </w:r>
      <w:r w:rsidR="0050038E">
        <w:rPr>
          <w:sz w:val="28"/>
          <w:szCs w:val="28"/>
        </w:rPr>
        <w:t xml:space="preserve">Oregon State University College of Forestry, </w:t>
      </w:r>
    </w:p>
    <w:p w:rsidR="007579A3" w:rsidRPr="00790C9D" w:rsidRDefault="007579A3" w:rsidP="0067694E">
      <w:pPr>
        <w:jc w:val="center"/>
        <w:rPr>
          <w:sz w:val="28"/>
          <w:szCs w:val="28"/>
        </w:rPr>
      </w:pPr>
      <w:r w:rsidRPr="00790C9D">
        <w:rPr>
          <w:sz w:val="28"/>
          <w:szCs w:val="28"/>
        </w:rPr>
        <w:t>Wallowa County, Union County</w:t>
      </w:r>
      <w:r w:rsidR="00FE0F48">
        <w:rPr>
          <w:sz w:val="28"/>
          <w:szCs w:val="28"/>
        </w:rPr>
        <w:t>, Boise-Cascade Co.</w:t>
      </w:r>
    </w:p>
    <w:p w:rsidR="007579A3" w:rsidRPr="00790C9D" w:rsidRDefault="007579A3" w:rsidP="0067694E">
      <w:pPr>
        <w:jc w:val="center"/>
        <w:rPr>
          <w:sz w:val="28"/>
          <w:szCs w:val="28"/>
        </w:rPr>
      </w:pPr>
    </w:p>
    <w:p w:rsidR="007579A3" w:rsidRDefault="007579A3" w:rsidP="0067694E">
      <w:pPr>
        <w:jc w:val="center"/>
      </w:pPr>
    </w:p>
    <w:p w:rsidR="007579A3" w:rsidRDefault="007579A3" w:rsidP="0067694E">
      <w:pPr>
        <w:jc w:val="center"/>
      </w:pPr>
    </w:p>
    <w:p w:rsidR="007579A3" w:rsidRDefault="007579A3" w:rsidP="007579A3">
      <w:r w:rsidRPr="00882735">
        <w:t xml:space="preserve">This 2-day Workshop is intended to bring together scientists, technical specialists, </w:t>
      </w:r>
      <w:r>
        <w:t xml:space="preserve">forest collaborative </w:t>
      </w:r>
      <w:r w:rsidRPr="00882735">
        <w:t xml:space="preserve">and policy-makers to discuss </w:t>
      </w:r>
      <w:r>
        <w:t xml:space="preserve">management strategies for eastside moist-mixed conifer forests.  </w:t>
      </w:r>
    </w:p>
    <w:p w:rsidR="007579A3" w:rsidRDefault="007579A3" w:rsidP="007579A3"/>
    <w:p w:rsidR="007579A3" w:rsidRDefault="007579A3" w:rsidP="007579A3">
      <w:pPr>
        <w:rPr>
          <w:b/>
          <w:sz w:val="32"/>
          <w:szCs w:val="32"/>
        </w:rPr>
      </w:pPr>
      <w:r w:rsidRPr="00790C9D">
        <w:rPr>
          <w:b/>
          <w:sz w:val="32"/>
          <w:szCs w:val="32"/>
        </w:rPr>
        <w:t xml:space="preserve">Goals: </w:t>
      </w:r>
    </w:p>
    <w:p w:rsidR="00790C9D" w:rsidRPr="00790C9D" w:rsidRDefault="00790C9D" w:rsidP="007579A3">
      <w:pPr>
        <w:rPr>
          <w:b/>
          <w:sz w:val="32"/>
          <w:szCs w:val="32"/>
        </w:rPr>
      </w:pPr>
    </w:p>
    <w:p w:rsidR="007579A3" w:rsidRDefault="007579A3" w:rsidP="00790C9D">
      <w:pPr>
        <w:pStyle w:val="ListParagraph"/>
        <w:numPr>
          <w:ilvl w:val="0"/>
          <w:numId w:val="1"/>
        </w:numPr>
      </w:pPr>
      <w:r>
        <w:t>Review the latest research findings on moist mixed-conifer forests, utilizing the Pacific Northwest Research Station’s just-completed “Science Synthesis”</w:t>
      </w:r>
    </w:p>
    <w:p w:rsidR="007579A3" w:rsidRDefault="007579A3" w:rsidP="007579A3"/>
    <w:p w:rsidR="007579A3" w:rsidRDefault="007579A3" w:rsidP="00790C9D">
      <w:pPr>
        <w:pStyle w:val="ListParagraph"/>
        <w:numPr>
          <w:ilvl w:val="0"/>
          <w:numId w:val="1"/>
        </w:numPr>
      </w:pPr>
      <w:r>
        <w:t xml:space="preserve">Determine where the scientific community largely agrees, as well as where there is still significant disagreement or uncertainty, to guide </w:t>
      </w:r>
      <w:r w:rsidRPr="002119A8">
        <w:t xml:space="preserve">policy </w:t>
      </w:r>
      <w:r>
        <w:t xml:space="preserve">and near-term activities related to management of moist mixed-conifer forests. </w:t>
      </w:r>
    </w:p>
    <w:p w:rsidR="007579A3" w:rsidRDefault="007579A3" w:rsidP="007579A3">
      <w:pPr>
        <w:pStyle w:val="ListParagraph"/>
      </w:pPr>
    </w:p>
    <w:p w:rsidR="007579A3" w:rsidRDefault="007579A3" w:rsidP="00790C9D">
      <w:pPr>
        <w:pStyle w:val="ListParagraph"/>
        <w:numPr>
          <w:ilvl w:val="0"/>
          <w:numId w:val="1"/>
        </w:numPr>
      </w:pPr>
      <w:r>
        <w:t xml:space="preserve">Identify further technical studies or projects that would help fill gaps in the science and help resolve some of the uncertainty or disagreement regarding these forests. </w:t>
      </w:r>
    </w:p>
    <w:p w:rsidR="007579A3" w:rsidRDefault="007579A3" w:rsidP="007579A3"/>
    <w:p w:rsidR="00D07AC7" w:rsidRDefault="00D07AC7" w:rsidP="007579A3"/>
    <w:p w:rsidR="007579A3" w:rsidRDefault="007579A3" w:rsidP="007579A3">
      <w:r w:rsidRPr="00F42E0C">
        <w:rPr>
          <w:b/>
        </w:rPr>
        <w:t>Geographic Scope:</w:t>
      </w:r>
      <w:r>
        <w:t xml:space="preserve">  The specific area of focus for the workshop will be the Blue Mountain area of eastern Oregon, although the science and policy may be applicable to other moist mixed-conifer forests in Oregon and other western states.   </w:t>
      </w:r>
    </w:p>
    <w:p w:rsidR="007579A3" w:rsidRDefault="007579A3" w:rsidP="007579A3"/>
    <w:p w:rsidR="007579A3" w:rsidRPr="00790C9D" w:rsidRDefault="007579A3" w:rsidP="007579A3">
      <w:pPr>
        <w:rPr>
          <w:b/>
          <w:sz w:val="32"/>
          <w:szCs w:val="32"/>
        </w:rPr>
      </w:pPr>
      <w:r w:rsidRPr="00790C9D">
        <w:rPr>
          <w:b/>
          <w:sz w:val="32"/>
          <w:szCs w:val="32"/>
        </w:rPr>
        <w:lastRenderedPageBreak/>
        <w:t xml:space="preserve">Framing Question: </w:t>
      </w:r>
    </w:p>
    <w:p w:rsidR="007579A3" w:rsidRPr="00C70682" w:rsidRDefault="007579A3" w:rsidP="007579A3"/>
    <w:p w:rsidR="007579A3" w:rsidRPr="001A42A6" w:rsidRDefault="007579A3" w:rsidP="007579A3">
      <w:pPr>
        <w:rPr>
          <w:sz w:val="28"/>
          <w:szCs w:val="28"/>
        </w:rPr>
      </w:pPr>
      <w:r w:rsidRPr="001A42A6">
        <w:rPr>
          <w:sz w:val="28"/>
          <w:szCs w:val="28"/>
        </w:rPr>
        <w:t xml:space="preserve">“Can active management of moist mixed-conifer eastside forests </w:t>
      </w:r>
      <w:r w:rsidR="00757D20">
        <w:rPr>
          <w:sz w:val="28"/>
          <w:szCs w:val="28"/>
        </w:rPr>
        <w:t>maintain or restore</w:t>
      </w:r>
      <w:r w:rsidRPr="001A42A6">
        <w:rPr>
          <w:sz w:val="28"/>
          <w:szCs w:val="28"/>
        </w:rPr>
        <w:t xml:space="preserve"> </w:t>
      </w:r>
      <w:r w:rsidR="00757D20">
        <w:rPr>
          <w:sz w:val="28"/>
          <w:szCs w:val="28"/>
        </w:rPr>
        <w:t xml:space="preserve">resilience and other </w:t>
      </w:r>
      <w:r w:rsidRPr="001A42A6">
        <w:rPr>
          <w:sz w:val="28"/>
          <w:szCs w:val="28"/>
        </w:rPr>
        <w:t>ecological values while also helping sustain economic viability of our forest products infrastructure?  If ‘yes’, what management strategies would best meet these goals?”</w:t>
      </w:r>
    </w:p>
    <w:p w:rsidR="007579A3" w:rsidRDefault="007579A3" w:rsidP="007579A3"/>
    <w:p w:rsidR="007579A3" w:rsidRDefault="007579A3" w:rsidP="007579A3"/>
    <w:p w:rsidR="007579A3" w:rsidRDefault="007579A3" w:rsidP="007579A3"/>
    <w:p w:rsidR="007579A3" w:rsidRPr="00790C9D" w:rsidRDefault="007579A3" w:rsidP="007579A3">
      <w:pPr>
        <w:rPr>
          <w:b/>
          <w:sz w:val="32"/>
          <w:szCs w:val="32"/>
        </w:rPr>
      </w:pPr>
      <w:r w:rsidRPr="00790C9D">
        <w:rPr>
          <w:b/>
          <w:sz w:val="32"/>
          <w:szCs w:val="32"/>
        </w:rPr>
        <w:t>Day 1 – Review “Status of Science”</w:t>
      </w:r>
    </w:p>
    <w:p w:rsidR="007579A3" w:rsidRDefault="007579A3" w:rsidP="007579A3"/>
    <w:p w:rsidR="007579A3" w:rsidRPr="00E32D43" w:rsidRDefault="007579A3" w:rsidP="007579A3">
      <w:pPr>
        <w:rPr>
          <w:rFonts w:cs="Arial"/>
          <w:i/>
        </w:rPr>
      </w:pPr>
      <w:r>
        <w:t xml:space="preserve">Leading scientists and technical experts working on moist mixed-conifer forests will discuss recent studies and understanding of moist mixed conifer forests in the eastside of the Pacific Northwest, with an emphasis on the Blue Mountain area. </w:t>
      </w:r>
      <w:r>
        <w:rPr>
          <w:rFonts w:cs="Arial"/>
        </w:rPr>
        <w:t xml:space="preserve">There will be brief panel presentations, followed by group discussion, on </w:t>
      </w:r>
      <w:r w:rsidR="00D07AC7">
        <w:rPr>
          <w:rFonts w:cs="Arial"/>
        </w:rPr>
        <w:t xml:space="preserve">each of </w:t>
      </w:r>
      <w:r>
        <w:rPr>
          <w:rFonts w:cs="Arial"/>
        </w:rPr>
        <w:t xml:space="preserve">three main focusing questions.  </w:t>
      </w:r>
      <w:r w:rsidRPr="00E32D43">
        <w:rPr>
          <w:rFonts w:cs="Arial"/>
          <w:i/>
        </w:rPr>
        <w:t xml:space="preserve">Day 1 is intended to be a time for discussion among members of scientific community, though others may attend </w:t>
      </w:r>
      <w:r>
        <w:rPr>
          <w:rFonts w:cs="Arial"/>
          <w:i/>
        </w:rPr>
        <w:t xml:space="preserve">and observe </w:t>
      </w:r>
      <w:r w:rsidRPr="00E32D43">
        <w:rPr>
          <w:rFonts w:cs="Arial"/>
          <w:i/>
        </w:rPr>
        <w:t xml:space="preserve">as well.  </w:t>
      </w:r>
    </w:p>
    <w:p w:rsidR="007579A3" w:rsidRDefault="007579A3" w:rsidP="007579A3"/>
    <w:p w:rsidR="007579A3" w:rsidRDefault="007579A3" w:rsidP="007579A3"/>
    <w:p w:rsidR="007579A3" w:rsidRDefault="007579A3" w:rsidP="007579A3">
      <w:r w:rsidRPr="001A42A6">
        <w:rPr>
          <w:b/>
        </w:rPr>
        <w:t>8:30 AM</w:t>
      </w:r>
      <w:r>
        <w:t xml:space="preserve"> </w:t>
      </w:r>
      <w:r>
        <w:tab/>
      </w:r>
      <w:r w:rsidRPr="00854AB6">
        <w:rPr>
          <w:b/>
        </w:rPr>
        <w:t>Registration and refreshments</w:t>
      </w:r>
    </w:p>
    <w:p w:rsidR="007579A3" w:rsidRDefault="007579A3" w:rsidP="007579A3"/>
    <w:p w:rsidR="007579A3" w:rsidRDefault="007579A3" w:rsidP="007579A3"/>
    <w:p w:rsidR="007579A3" w:rsidRDefault="007579A3" w:rsidP="007579A3">
      <w:r w:rsidRPr="001A42A6">
        <w:rPr>
          <w:b/>
        </w:rPr>
        <w:t>9:00 AM</w:t>
      </w:r>
      <w:r>
        <w:tab/>
      </w:r>
      <w:r w:rsidRPr="00854AB6">
        <w:rPr>
          <w:b/>
        </w:rPr>
        <w:t>Welcome and review of the agenda:  Opportunities to engage</w:t>
      </w:r>
    </w:p>
    <w:p w:rsidR="007579A3" w:rsidRPr="00C851F1" w:rsidRDefault="007579A3" w:rsidP="007579A3">
      <w:pPr>
        <w:rPr>
          <w:i/>
        </w:rPr>
      </w:pPr>
      <w:r>
        <w:rPr>
          <w:b/>
        </w:rPr>
        <w:tab/>
      </w:r>
      <w:r w:rsidR="001A42A6">
        <w:rPr>
          <w:b/>
        </w:rPr>
        <w:tab/>
      </w:r>
      <w:r w:rsidRPr="00C851F1">
        <w:rPr>
          <w:i/>
        </w:rPr>
        <w:t xml:space="preserve">Brett </w:t>
      </w:r>
      <w:proofErr w:type="spellStart"/>
      <w:r w:rsidRPr="00C851F1">
        <w:rPr>
          <w:i/>
        </w:rPr>
        <w:t>Brownscombe</w:t>
      </w:r>
      <w:proofErr w:type="spellEnd"/>
      <w:r w:rsidRPr="00C851F1">
        <w:rPr>
          <w:i/>
        </w:rPr>
        <w:t xml:space="preserve">, Oregon Governor’s office, </w:t>
      </w:r>
      <w:r w:rsidRPr="00C851F1">
        <w:t>and</w:t>
      </w:r>
      <w:r w:rsidRPr="00C851F1">
        <w:rPr>
          <w:i/>
        </w:rPr>
        <w:t xml:space="preserve"> </w:t>
      </w:r>
      <w:r w:rsidR="007D51FE" w:rsidRPr="00C851F1">
        <w:rPr>
          <w:i/>
        </w:rPr>
        <w:t xml:space="preserve">Dr. </w:t>
      </w:r>
      <w:r w:rsidRPr="00C851F1">
        <w:rPr>
          <w:i/>
        </w:rPr>
        <w:t>Thomas Maness, OSU</w:t>
      </w:r>
    </w:p>
    <w:p w:rsidR="007579A3" w:rsidRPr="0005489B" w:rsidRDefault="007579A3" w:rsidP="007579A3"/>
    <w:p w:rsidR="007579A3" w:rsidRDefault="007579A3" w:rsidP="007579A3"/>
    <w:p w:rsidR="007579A3" w:rsidRDefault="007579A3" w:rsidP="007579A3">
      <w:r w:rsidRPr="001A42A6">
        <w:rPr>
          <w:b/>
        </w:rPr>
        <w:t>9:30 AM</w:t>
      </w:r>
      <w:r>
        <w:tab/>
      </w:r>
      <w:r w:rsidRPr="00854AB6">
        <w:rPr>
          <w:b/>
        </w:rPr>
        <w:t>A Virtual Tour of Oregon moist mixed-conifer forests</w:t>
      </w:r>
      <w:r>
        <w:t xml:space="preserve"> </w:t>
      </w:r>
    </w:p>
    <w:p w:rsidR="00BE0FBC" w:rsidRPr="00BE0FBC" w:rsidRDefault="00BE0FBC" w:rsidP="007579A3">
      <w:pPr>
        <w:rPr>
          <w:i/>
        </w:rPr>
      </w:pPr>
      <w:r>
        <w:tab/>
      </w:r>
      <w:r>
        <w:tab/>
      </w:r>
      <w:r w:rsidRPr="00BE0FBC">
        <w:rPr>
          <w:i/>
        </w:rPr>
        <w:t>Tom Spies, PNW Research Station and Oregon State University</w:t>
      </w:r>
    </w:p>
    <w:p w:rsidR="007579A3" w:rsidRPr="00E32D43" w:rsidRDefault="007579A3" w:rsidP="007579A3">
      <w:r>
        <w:rPr>
          <w:b/>
        </w:rPr>
        <w:tab/>
      </w:r>
      <w:r>
        <w:rPr>
          <w:b/>
        </w:rPr>
        <w:tab/>
      </w:r>
      <w:r w:rsidR="00632D22">
        <w:t xml:space="preserve"> </w:t>
      </w:r>
    </w:p>
    <w:p w:rsidR="007579A3" w:rsidRDefault="007579A3" w:rsidP="007579A3"/>
    <w:p w:rsidR="007579A3" w:rsidRPr="009507F6" w:rsidRDefault="007579A3" w:rsidP="007579A3"/>
    <w:p w:rsidR="0018110F" w:rsidRPr="00854AB6" w:rsidRDefault="00D97B7E" w:rsidP="0018110F">
      <w:pPr>
        <w:ind w:left="1440" w:hanging="1440"/>
        <w:rPr>
          <w:b/>
        </w:rPr>
      </w:pPr>
      <w:r>
        <w:rPr>
          <w:b/>
        </w:rPr>
        <w:t>9:50</w:t>
      </w:r>
      <w:r w:rsidR="007579A3" w:rsidRPr="001A42A6">
        <w:rPr>
          <w:b/>
        </w:rPr>
        <w:t xml:space="preserve"> AM</w:t>
      </w:r>
      <w:r w:rsidR="007579A3">
        <w:tab/>
      </w:r>
      <w:r w:rsidR="007579A3" w:rsidRPr="00854AB6">
        <w:rPr>
          <w:b/>
        </w:rPr>
        <w:t xml:space="preserve">Scientific </w:t>
      </w:r>
      <w:r w:rsidR="00A0693D">
        <w:rPr>
          <w:b/>
        </w:rPr>
        <w:t>Question</w:t>
      </w:r>
      <w:r w:rsidR="007579A3" w:rsidRPr="00854AB6">
        <w:rPr>
          <w:b/>
        </w:rPr>
        <w:t xml:space="preserve"> 1:  </w:t>
      </w:r>
      <w:r w:rsidR="0018110F">
        <w:rPr>
          <w:b/>
        </w:rPr>
        <w:t xml:space="preserve">What is the landscape and climate context within which moist mixed-conifer forests function?  </w:t>
      </w:r>
    </w:p>
    <w:p w:rsidR="0018110F" w:rsidRDefault="0018110F" w:rsidP="0018110F"/>
    <w:p w:rsidR="000A3788" w:rsidRPr="000A3788" w:rsidRDefault="000A3788" w:rsidP="00856999">
      <w:pPr>
        <w:pStyle w:val="ListParagraph"/>
        <w:numPr>
          <w:ilvl w:val="0"/>
          <w:numId w:val="6"/>
        </w:numPr>
        <w:ind w:left="1800"/>
        <w:rPr>
          <w:rFonts w:ascii="Times New Roman" w:hAnsi="Times New Roman"/>
          <w:i/>
        </w:rPr>
      </w:pPr>
      <w:r>
        <w:t xml:space="preserve">The role of climate on moist mixed conifer forests-  </w:t>
      </w:r>
      <w:r w:rsidRPr="000A3788">
        <w:rPr>
          <w:i/>
        </w:rPr>
        <w:t>Marc Kramer, University of Florida</w:t>
      </w:r>
    </w:p>
    <w:p w:rsidR="000A3788" w:rsidRPr="000A3788" w:rsidRDefault="000A3788" w:rsidP="000A3788">
      <w:pPr>
        <w:ind w:left="1440"/>
        <w:rPr>
          <w:rFonts w:ascii="Times New Roman" w:hAnsi="Times New Roman"/>
          <w:i/>
        </w:rPr>
      </w:pPr>
      <w:r w:rsidRPr="000A3788">
        <w:rPr>
          <w:i/>
        </w:rPr>
        <w:t xml:space="preserve"> </w:t>
      </w:r>
    </w:p>
    <w:p w:rsidR="0018110F" w:rsidRPr="000A3788" w:rsidRDefault="0018110F" w:rsidP="00856999">
      <w:pPr>
        <w:pStyle w:val="ListParagraph"/>
        <w:numPr>
          <w:ilvl w:val="0"/>
          <w:numId w:val="6"/>
        </w:numPr>
        <w:ind w:left="1800"/>
        <w:rPr>
          <w:rFonts w:ascii="Times New Roman" w:hAnsi="Times New Roman"/>
          <w:i/>
        </w:rPr>
      </w:pPr>
      <w:r>
        <w:t xml:space="preserve">The landscape perspective and its implications – </w:t>
      </w:r>
      <w:r w:rsidRPr="000A3788">
        <w:rPr>
          <w:i/>
        </w:rPr>
        <w:t xml:space="preserve">Paul </w:t>
      </w:r>
      <w:proofErr w:type="spellStart"/>
      <w:r w:rsidRPr="000A3788">
        <w:rPr>
          <w:i/>
        </w:rPr>
        <w:t>Hessburg</w:t>
      </w:r>
      <w:proofErr w:type="spellEnd"/>
      <w:r w:rsidRPr="000A3788">
        <w:rPr>
          <w:i/>
        </w:rPr>
        <w:t xml:space="preserve">, PNW Research Station </w:t>
      </w:r>
    </w:p>
    <w:p w:rsidR="0018110F" w:rsidRPr="00854AB6" w:rsidRDefault="0018110F" w:rsidP="0018110F">
      <w:pPr>
        <w:ind w:left="1080"/>
        <w:rPr>
          <w:rFonts w:ascii="Times New Roman" w:hAnsi="Times New Roman"/>
          <w:i/>
        </w:rPr>
      </w:pPr>
    </w:p>
    <w:p w:rsidR="0018110F" w:rsidRPr="008653FF" w:rsidRDefault="0018110F" w:rsidP="0018110F">
      <w:pPr>
        <w:ind w:left="1080"/>
      </w:pPr>
    </w:p>
    <w:p w:rsidR="00D07AC7" w:rsidRPr="00D07AC7" w:rsidRDefault="00D07AC7" w:rsidP="00D07AC7">
      <w:pPr>
        <w:pStyle w:val="ListParagraph"/>
        <w:rPr>
          <w:i/>
        </w:rPr>
      </w:pPr>
    </w:p>
    <w:p w:rsidR="007579A3" w:rsidRPr="00AD46BC" w:rsidRDefault="007579A3" w:rsidP="007579A3"/>
    <w:p w:rsidR="007579A3" w:rsidRDefault="00D97B7E" w:rsidP="007579A3">
      <w:r>
        <w:rPr>
          <w:b/>
        </w:rPr>
        <w:t>10:</w:t>
      </w:r>
      <w:r w:rsidR="00482F2B">
        <w:rPr>
          <w:b/>
        </w:rPr>
        <w:t>45</w:t>
      </w:r>
      <w:r w:rsidR="007579A3" w:rsidRPr="001A42A6">
        <w:rPr>
          <w:b/>
        </w:rPr>
        <w:t xml:space="preserve"> AM</w:t>
      </w:r>
      <w:r w:rsidR="007579A3">
        <w:t xml:space="preserve">  </w:t>
      </w:r>
      <w:r w:rsidR="007579A3">
        <w:tab/>
      </w:r>
      <w:r w:rsidR="007579A3" w:rsidRPr="00854AB6">
        <w:rPr>
          <w:b/>
        </w:rPr>
        <w:t>Group discussion and Summary</w:t>
      </w:r>
      <w:r w:rsidR="007579A3" w:rsidRPr="00CD6449">
        <w:t xml:space="preserve"> </w:t>
      </w:r>
    </w:p>
    <w:p w:rsidR="007579A3" w:rsidRDefault="007579A3" w:rsidP="007579A3"/>
    <w:p w:rsidR="007579A3" w:rsidRDefault="007579A3" w:rsidP="007579A3"/>
    <w:p w:rsidR="007579A3" w:rsidRDefault="00482F2B" w:rsidP="007579A3">
      <w:r>
        <w:rPr>
          <w:b/>
        </w:rPr>
        <w:t>Noon</w:t>
      </w:r>
      <w:r>
        <w:t xml:space="preserve">    </w:t>
      </w:r>
      <w:r w:rsidR="007579A3">
        <w:t xml:space="preserve"> </w:t>
      </w:r>
      <w:r w:rsidR="007579A3">
        <w:tab/>
      </w:r>
      <w:r w:rsidR="007579A3" w:rsidRPr="00854AB6">
        <w:rPr>
          <w:b/>
        </w:rPr>
        <w:t>Lunch</w:t>
      </w:r>
    </w:p>
    <w:p w:rsidR="007579A3" w:rsidRDefault="007579A3" w:rsidP="007579A3"/>
    <w:p w:rsidR="007579A3" w:rsidRDefault="007579A3" w:rsidP="007579A3"/>
    <w:p w:rsidR="0018110F" w:rsidRDefault="0018110F" w:rsidP="007579A3"/>
    <w:p w:rsidR="0018110F" w:rsidRPr="00854AB6" w:rsidRDefault="007579A3" w:rsidP="0018110F">
      <w:pPr>
        <w:ind w:left="1440" w:hanging="1440"/>
        <w:rPr>
          <w:b/>
        </w:rPr>
      </w:pPr>
      <w:r w:rsidRPr="001A42A6">
        <w:rPr>
          <w:b/>
        </w:rPr>
        <w:lastRenderedPageBreak/>
        <w:t>1</w:t>
      </w:r>
      <w:r w:rsidR="00D97B7E">
        <w:rPr>
          <w:b/>
        </w:rPr>
        <w:t>2:</w:t>
      </w:r>
      <w:r w:rsidR="00482F2B">
        <w:rPr>
          <w:b/>
        </w:rPr>
        <w:t>45</w:t>
      </w:r>
      <w:r w:rsidRPr="001A42A6">
        <w:rPr>
          <w:b/>
        </w:rPr>
        <w:t xml:space="preserve"> PM</w:t>
      </w:r>
      <w:r>
        <w:t xml:space="preserve"> </w:t>
      </w:r>
      <w:r>
        <w:tab/>
      </w:r>
      <w:r w:rsidR="0018110F" w:rsidRPr="00854AB6">
        <w:rPr>
          <w:b/>
        </w:rPr>
        <w:t xml:space="preserve">Scientific </w:t>
      </w:r>
      <w:r w:rsidR="0018110F">
        <w:rPr>
          <w:b/>
        </w:rPr>
        <w:t>Question</w:t>
      </w:r>
      <w:r w:rsidR="0018110F" w:rsidRPr="00854AB6">
        <w:rPr>
          <w:b/>
        </w:rPr>
        <w:t xml:space="preserve"> 2: </w:t>
      </w:r>
      <w:r w:rsidR="0018110F">
        <w:t xml:space="preserve">  </w:t>
      </w:r>
      <w:r w:rsidR="0018110F" w:rsidRPr="00854AB6">
        <w:rPr>
          <w:b/>
        </w:rPr>
        <w:t>Looking forward, what does a “properly functioning”</w:t>
      </w:r>
      <w:r w:rsidR="0018110F">
        <w:rPr>
          <w:b/>
        </w:rPr>
        <w:t xml:space="preserve"> </w:t>
      </w:r>
      <w:r w:rsidR="0018110F" w:rsidRPr="00854AB6">
        <w:rPr>
          <w:b/>
        </w:rPr>
        <w:t xml:space="preserve">moist mixed conifer forest look like?  </w:t>
      </w:r>
    </w:p>
    <w:p w:rsidR="0018110F" w:rsidRPr="00AD46BC" w:rsidRDefault="0018110F" w:rsidP="0018110F"/>
    <w:p w:rsidR="0018110F" w:rsidRPr="00AD46BC" w:rsidRDefault="0018110F" w:rsidP="0018110F">
      <w:pPr>
        <w:pStyle w:val="ListParagraph"/>
        <w:numPr>
          <w:ilvl w:val="0"/>
          <w:numId w:val="2"/>
        </w:numPr>
        <w:ind w:left="1800"/>
      </w:pPr>
      <w:r>
        <w:t xml:space="preserve">Background on the historic range of variability – composition, structure, density, resilience  - </w:t>
      </w:r>
      <w:r w:rsidRPr="001A42A6">
        <w:rPr>
          <w:i/>
        </w:rPr>
        <w:t>Jerry Franklin, University of Washington</w:t>
      </w:r>
      <w:r>
        <w:rPr>
          <w:i/>
        </w:rPr>
        <w:t xml:space="preserve"> </w:t>
      </w:r>
    </w:p>
    <w:p w:rsidR="0018110F" w:rsidRPr="00AD46BC" w:rsidRDefault="0018110F" w:rsidP="0018110F">
      <w:pPr>
        <w:ind w:left="1080"/>
      </w:pPr>
    </w:p>
    <w:p w:rsidR="0018110F" w:rsidRDefault="005B470C" w:rsidP="0018110F">
      <w:pPr>
        <w:pStyle w:val="ListParagraph"/>
        <w:numPr>
          <w:ilvl w:val="0"/>
          <w:numId w:val="2"/>
        </w:numPr>
        <w:ind w:left="1800"/>
        <w:rPr>
          <w:i/>
        </w:rPr>
      </w:pPr>
      <w:r w:rsidRPr="005B470C">
        <w:rPr>
          <w:rFonts w:cs="Arial"/>
          <w:color w:val="222222"/>
          <w:shd w:val="clear" w:color="auto" w:fill="FFFFFF"/>
        </w:rPr>
        <w:t>Fire ecology and resilience in moist mixed conifer forests</w:t>
      </w:r>
      <w:r w:rsidR="0018110F">
        <w:t xml:space="preserve">-  </w:t>
      </w:r>
      <w:r w:rsidR="0018110F">
        <w:rPr>
          <w:i/>
        </w:rPr>
        <w:t xml:space="preserve">Penny Morgan, University of Idaho  </w:t>
      </w:r>
    </w:p>
    <w:p w:rsidR="0018110F" w:rsidRDefault="0018110F" w:rsidP="0018110F">
      <w:pPr>
        <w:pStyle w:val="ListParagraph"/>
      </w:pPr>
    </w:p>
    <w:p w:rsidR="0018110F" w:rsidRDefault="0018110F" w:rsidP="0018110F">
      <w:pPr>
        <w:pStyle w:val="ListParagraph"/>
        <w:numPr>
          <w:ilvl w:val="0"/>
          <w:numId w:val="2"/>
        </w:numPr>
        <w:ind w:left="1800"/>
        <w:rPr>
          <w:i/>
        </w:rPr>
      </w:pPr>
      <w:r w:rsidRPr="00BC101A">
        <w:t xml:space="preserve">Wildlife and moist mixed-conifer forests </w:t>
      </w:r>
      <w:r>
        <w:t xml:space="preserve">– </w:t>
      </w:r>
      <w:r w:rsidRPr="00BC101A">
        <w:rPr>
          <w:i/>
        </w:rPr>
        <w:t xml:space="preserve">Peter Singleton, PNW Research Station </w:t>
      </w:r>
    </w:p>
    <w:p w:rsidR="0018110F" w:rsidRPr="0018110F" w:rsidRDefault="0018110F" w:rsidP="0018110F">
      <w:pPr>
        <w:pStyle w:val="ListParagraph"/>
        <w:rPr>
          <w:i/>
        </w:rPr>
      </w:pPr>
    </w:p>
    <w:p w:rsidR="0018110F" w:rsidRPr="0018110F" w:rsidRDefault="0018110F" w:rsidP="0018110F">
      <w:pPr>
        <w:rPr>
          <w:i/>
        </w:rPr>
      </w:pPr>
    </w:p>
    <w:p w:rsidR="007579A3" w:rsidRDefault="007579A3" w:rsidP="007579A3"/>
    <w:p w:rsidR="007579A3" w:rsidRPr="00AD46BC" w:rsidRDefault="00D97B7E" w:rsidP="007579A3">
      <w:r>
        <w:rPr>
          <w:b/>
        </w:rPr>
        <w:t>1:45</w:t>
      </w:r>
      <w:r w:rsidR="007579A3" w:rsidRPr="001A42A6">
        <w:rPr>
          <w:b/>
        </w:rPr>
        <w:t xml:space="preserve"> PM</w:t>
      </w:r>
      <w:r w:rsidR="007579A3">
        <w:tab/>
      </w:r>
      <w:r w:rsidR="007579A3" w:rsidRPr="00854AB6">
        <w:rPr>
          <w:b/>
        </w:rPr>
        <w:t>Group discussion and Summary</w:t>
      </w:r>
      <w:r w:rsidR="007579A3">
        <w:t xml:space="preserve"> </w:t>
      </w:r>
    </w:p>
    <w:p w:rsidR="007579A3" w:rsidRPr="00AD46BC" w:rsidRDefault="007579A3" w:rsidP="007579A3"/>
    <w:p w:rsidR="007579A3" w:rsidRPr="00AD46BC" w:rsidRDefault="007579A3" w:rsidP="007579A3"/>
    <w:p w:rsidR="007579A3" w:rsidRPr="00854AB6" w:rsidRDefault="00D97B7E" w:rsidP="007579A3">
      <w:pPr>
        <w:rPr>
          <w:b/>
        </w:rPr>
      </w:pPr>
      <w:r>
        <w:rPr>
          <w:b/>
        </w:rPr>
        <w:t>2:45</w:t>
      </w:r>
      <w:r w:rsidR="007579A3" w:rsidRPr="001A42A6">
        <w:rPr>
          <w:b/>
        </w:rPr>
        <w:t xml:space="preserve"> PM</w:t>
      </w:r>
      <w:r w:rsidR="007579A3">
        <w:tab/>
      </w:r>
      <w:r w:rsidR="007579A3" w:rsidRPr="00854AB6">
        <w:rPr>
          <w:b/>
        </w:rPr>
        <w:t>Break</w:t>
      </w:r>
    </w:p>
    <w:p w:rsidR="007579A3" w:rsidRDefault="007579A3" w:rsidP="007579A3"/>
    <w:p w:rsidR="0018110F" w:rsidRPr="00504167" w:rsidRDefault="007579A3" w:rsidP="0018110F">
      <w:r w:rsidRPr="001A42A6">
        <w:rPr>
          <w:b/>
        </w:rPr>
        <w:t>3:</w:t>
      </w:r>
      <w:r w:rsidR="00D97B7E">
        <w:rPr>
          <w:b/>
        </w:rPr>
        <w:t>00</w:t>
      </w:r>
      <w:r w:rsidRPr="001A42A6">
        <w:rPr>
          <w:b/>
        </w:rPr>
        <w:t xml:space="preserve"> PM</w:t>
      </w:r>
      <w:r>
        <w:tab/>
      </w:r>
      <w:r w:rsidR="0018110F">
        <w:rPr>
          <w:b/>
        </w:rPr>
        <w:t xml:space="preserve">Scientific Question 3:  </w:t>
      </w:r>
      <w:r w:rsidR="0018110F" w:rsidRPr="00854AB6">
        <w:rPr>
          <w:b/>
        </w:rPr>
        <w:t>How much do today’s moist m</w:t>
      </w:r>
      <w:r w:rsidR="0018110F">
        <w:rPr>
          <w:b/>
        </w:rPr>
        <w:t xml:space="preserve">ixed-conifer forests require </w:t>
      </w:r>
      <w:r w:rsidR="0018110F">
        <w:rPr>
          <w:b/>
        </w:rPr>
        <w:tab/>
      </w:r>
      <w:r w:rsidR="0018110F">
        <w:rPr>
          <w:b/>
        </w:rPr>
        <w:tab/>
      </w:r>
      <w:r w:rsidR="0018110F" w:rsidRPr="00854AB6">
        <w:rPr>
          <w:b/>
        </w:rPr>
        <w:t xml:space="preserve">treatment to restore </w:t>
      </w:r>
      <w:r w:rsidR="0018110F">
        <w:rPr>
          <w:b/>
        </w:rPr>
        <w:t>them</w:t>
      </w:r>
      <w:r w:rsidR="0018110F" w:rsidRPr="00854AB6">
        <w:rPr>
          <w:b/>
        </w:rPr>
        <w:t xml:space="preserve"> to “proper function”?  What scale and types of </w:t>
      </w:r>
      <w:r w:rsidR="0018110F" w:rsidRPr="00854AB6">
        <w:rPr>
          <w:b/>
        </w:rPr>
        <w:tab/>
      </w:r>
      <w:r w:rsidR="0018110F" w:rsidRPr="00854AB6">
        <w:rPr>
          <w:b/>
        </w:rPr>
        <w:tab/>
      </w:r>
      <w:r w:rsidR="0018110F">
        <w:rPr>
          <w:b/>
        </w:rPr>
        <w:tab/>
      </w:r>
      <w:r w:rsidR="0018110F" w:rsidRPr="00854AB6">
        <w:rPr>
          <w:b/>
        </w:rPr>
        <w:t xml:space="preserve">treatments will </w:t>
      </w:r>
      <w:r w:rsidR="0018110F">
        <w:rPr>
          <w:b/>
        </w:rPr>
        <w:t>emphasize</w:t>
      </w:r>
      <w:r w:rsidR="0018110F" w:rsidRPr="00854AB6">
        <w:rPr>
          <w:b/>
        </w:rPr>
        <w:t xml:space="preserve"> ecological benefits, including resilience?</w:t>
      </w:r>
    </w:p>
    <w:p w:rsidR="0018110F" w:rsidRPr="00AD46BC" w:rsidRDefault="0018110F" w:rsidP="0018110F"/>
    <w:p w:rsidR="0018110F" w:rsidRPr="00CC0349" w:rsidRDefault="0018110F" w:rsidP="0018110F">
      <w:pPr>
        <w:pStyle w:val="ListParagraph"/>
        <w:numPr>
          <w:ilvl w:val="3"/>
          <w:numId w:val="5"/>
        </w:numPr>
        <w:ind w:left="1800"/>
      </w:pPr>
      <w:r>
        <w:t>Current versus historical conditions</w:t>
      </w:r>
      <w:r w:rsidRPr="00AD46BC">
        <w:t xml:space="preserve"> </w:t>
      </w:r>
      <w:r>
        <w:t xml:space="preserve"> - </w:t>
      </w:r>
      <w:r>
        <w:rPr>
          <w:i/>
        </w:rPr>
        <w:t xml:space="preserve">Andrew </w:t>
      </w:r>
      <w:proofErr w:type="spellStart"/>
      <w:r>
        <w:rPr>
          <w:i/>
        </w:rPr>
        <w:t>Merschel</w:t>
      </w:r>
      <w:proofErr w:type="spellEnd"/>
      <w:r>
        <w:rPr>
          <w:i/>
        </w:rPr>
        <w:t>, Oregon State University</w:t>
      </w:r>
    </w:p>
    <w:p w:rsidR="0018110F" w:rsidRPr="00D07AC7" w:rsidRDefault="0018110F" w:rsidP="0018110F">
      <w:pPr>
        <w:ind w:left="1800"/>
      </w:pPr>
    </w:p>
    <w:p w:rsidR="0018110F" w:rsidRDefault="0018110F" w:rsidP="0018110F">
      <w:pPr>
        <w:pStyle w:val="ListParagraph"/>
        <w:ind w:left="0"/>
      </w:pPr>
    </w:p>
    <w:p w:rsidR="0018110F" w:rsidRDefault="0018110F" w:rsidP="0018110F">
      <w:pPr>
        <w:pStyle w:val="ListParagraph"/>
        <w:numPr>
          <w:ilvl w:val="3"/>
          <w:numId w:val="5"/>
        </w:numPr>
        <w:ind w:left="1800"/>
        <w:rPr>
          <w:i/>
        </w:rPr>
      </w:pPr>
      <w:r>
        <w:t xml:space="preserve">Treatments to maximize resilience and other ecological benefits – </w:t>
      </w:r>
      <w:r>
        <w:rPr>
          <w:i/>
        </w:rPr>
        <w:t xml:space="preserve">Theresa Jain, Rocky Mountain Research Station  </w:t>
      </w:r>
    </w:p>
    <w:p w:rsidR="0018110F" w:rsidRPr="00632D22" w:rsidRDefault="0018110F" w:rsidP="0018110F">
      <w:pPr>
        <w:pStyle w:val="ListParagraph"/>
        <w:rPr>
          <w:i/>
        </w:rPr>
      </w:pPr>
    </w:p>
    <w:p w:rsidR="0018110F" w:rsidRPr="00854AB6" w:rsidRDefault="0018110F" w:rsidP="0018110F">
      <w:pPr>
        <w:pStyle w:val="ListParagraph"/>
        <w:numPr>
          <w:ilvl w:val="3"/>
          <w:numId w:val="5"/>
        </w:numPr>
        <w:ind w:left="1800"/>
        <w:rPr>
          <w:i/>
        </w:rPr>
      </w:pPr>
      <w:proofErr w:type="spellStart"/>
      <w:r>
        <w:t>Silvicultural</w:t>
      </w:r>
      <w:proofErr w:type="spellEnd"/>
      <w:r>
        <w:t xml:space="preserve"> innovations in moist mixed conifer forests – </w:t>
      </w:r>
      <w:r>
        <w:rPr>
          <w:i/>
        </w:rPr>
        <w:t xml:space="preserve">Derek Churchill, University of Washington  </w:t>
      </w:r>
    </w:p>
    <w:p w:rsidR="0018110F" w:rsidRDefault="0018110F" w:rsidP="0018110F">
      <w:pPr>
        <w:ind w:left="-720"/>
      </w:pPr>
    </w:p>
    <w:p w:rsidR="007579A3" w:rsidRPr="008653FF" w:rsidRDefault="007579A3" w:rsidP="0018110F"/>
    <w:p w:rsidR="007579A3" w:rsidRDefault="007579A3" w:rsidP="007579A3"/>
    <w:p w:rsidR="007579A3" w:rsidRDefault="007579A3" w:rsidP="007579A3">
      <w:r w:rsidRPr="001A42A6">
        <w:rPr>
          <w:b/>
        </w:rPr>
        <w:t>4:00 PM</w:t>
      </w:r>
      <w:r w:rsidRPr="00D52AE1">
        <w:tab/>
      </w:r>
      <w:r w:rsidRPr="00854AB6">
        <w:rPr>
          <w:b/>
        </w:rPr>
        <w:t>Group discussion and summary</w:t>
      </w:r>
    </w:p>
    <w:p w:rsidR="007579A3" w:rsidRDefault="007579A3" w:rsidP="007579A3"/>
    <w:p w:rsidR="007579A3" w:rsidRDefault="007579A3" w:rsidP="007579A3"/>
    <w:p w:rsidR="007579A3" w:rsidRDefault="00482F2B" w:rsidP="007579A3">
      <w:proofErr w:type="gramStart"/>
      <w:r>
        <w:rPr>
          <w:b/>
        </w:rPr>
        <w:t xml:space="preserve">5:00 </w:t>
      </w:r>
      <w:r w:rsidR="007579A3" w:rsidRPr="001A42A6">
        <w:rPr>
          <w:b/>
        </w:rPr>
        <w:t xml:space="preserve"> PM</w:t>
      </w:r>
      <w:proofErr w:type="gramEnd"/>
      <w:r w:rsidR="007579A3">
        <w:tab/>
      </w:r>
      <w:r w:rsidR="007579A3" w:rsidRPr="00854AB6">
        <w:rPr>
          <w:b/>
        </w:rPr>
        <w:t xml:space="preserve">Summary and reflection on Day 1:  Highlights, insights, and what we want the </w:t>
      </w:r>
      <w:r w:rsidR="007579A3" w:rsidRPr="00854AB6">
        <w:rPr>
          <w:b/>
        </w:rPr>
        <w:tab/>
      </w:r>
      <w:r w:rsidR="007579A3" w:rsidRPr="00854AB6">
        <w:rPr>
          <w:b/>
        </w:rPr>
        <w:tab/>
        <w:t>policymakers to know -</w:t>
      </w:r>
      <w:r w:rsidR="007579A3">
        <w:t xml:space="preserve">  </w:t>
      </w:r>
      <w:r w:rsidR="007579A3" w:rsidRPr="00CC2024">
        <w:rPr>
          <w:i/>
        </w:rPr>
        <w:t>Group discussion</w:t>
      </w:r>
      <w:r w:rsidR="007579A3">
        <w:t xml:space="preserve"> </w:t>
      </w:r>
    </w:p>
    <w:p w:rsidR="007579A3" w:rsidRDefault="007579A3" w:rsidP="007579A3"/>
    <w:p w:rsidR="007579A3" w:rsidRPr="00D52AE1" w:rsidRDefault="00D97B7E" w:rsidP="007579A3">
      <w:r>
        <w:rPr>
          <w:b/>
        </w:rPr>
        <w:t>5:30</w:t>
      </w:r>
      <w:r w:rsidR="007579A3" w:rsidRPr="001A42A6">
        <w:rPr>
          <w:b/>
        </w:rPr>
        <w:t xml:space="preserve">  PM</w:t>
      </w:r>
      <w:r w:rsidR="007579A3">
        <w:t xml:space="preserve"> </w:t>
      </w:r>
      <w:r w:rsidR="007579A3">
        <w:tab/>
      </w:r>
      <w:r w:rsidR="007579A3" w:rsidRPr="00854AB6">
        <w:rPr>
          <w:b/>
        </w:rPr>
        <w:t>Adjourn</w:t>
      </w:r>
    </w:p>
    <w:p w:rsidR="007579A3" w:rsidRDefault="007579A3" w:rsidP="007579A3"/>
    <w:p w:rsidR="007579A3" w:rsidRDefault="007579A3" w:rsidP="007579A3"/>
    <w:p w:rsidR="007579A3" w:rsidRDefault="007579A3" w:rsidP="007579A3"/>
    <w:p w:rsidR="0007272D" w:rsidRDefault="0007272D" w:rsidP="007579A3"/>
    <w:p w:rsidR="0007272D" w:rsidRDefault="0007272D" w:rsidP="007579A3"/>
    <w:p w:rsidR="0007272D" w:rsidRDefault="0007272D" w:rsidP="007579A3"/>
    <w:p w:rsidR="007579A3" w:rsidRPr="00AD46BC" w:rsidRDefault="007579A3" w:rsidP="007579A3"/>
    <w:p w:rsidR="007579A3" w:rsidRPr="00790C9D" w:rsidRDefault="007579A3" w:rsidP="007579A3">
      <w:pPr>
        <w:rPr>
          <w:b/>
          <w:sz w:val="32"/>
          <w:szCs w:val="32"/>
        </w:rPr>
      </w:pPr>
      <w:r w:rsidRPr="00790C9D">
        <w:rPr>
          <w:b/>
          <w:sz w:val="32"/>
          <w:szCs w:val="32"/>
        </w:rPr>
        <w:t xml:space="preserve">Day 2:  Implications for </w:t>
      </w:r>
      <w:r w:rsidR="00F9293B">
        <w:rPr>
          <w:b/>
          <w:sz w:val="32"/>
          <w:szCs w:val="32"/>
        </w:rPr>
        <w:t xml:space="preserve">moist mixed conifer forest policy </w:t>
      </w:r>
    </w:p>
    <w:p w:rsidR="007579A3" w:rsidRPr="00926B28" w:rsidRDefault="007579A3" w:rsidP="007579A3"/>
    <w:p w:rsidR="007579A3" w:rsidRPr="00CC2024" w:rsidRDefault="007579A3" w:rsidP="007579A3">
      <w:pPr>
        <w:rPr>
          <w:i/>
        </w:rPr>
      </w:pPr>
      <w:r w:rsidRPr="00AD46BC">
        <w:t xml:space="preserve">Policy-makers will </w:t>
      </w:r>
      <w:r>
        <w:t>hear the results of the previous day’s scientific discussion for each focusing question</w:t>
      </w:r>
      <w:r w:rsidRPr="00AD46BC">
        <w:t xml:space="preserve">, and explore the implications for </w:t>
      </w:r>
      <w:r>
        <w:t xml:space="preserve">policy and the forest </w:t>
      </w:r>
      <w:proofErr w:type="spellStart"/>
      <w:r>
        <w:t>collaboratives</w:t>
      </w:r>
      <w:proofErr w:type="spellEnd"/>
      <w:r>
        <w:t xml:space="preserve"> related to the Framing Question.  </w:t>
      </w:r>
      <w:r w:rsidRPr="00CC2024">
        <w:rPr>
          <w:i/>
        </w:rPr>
        <w:t xml:space="preserve">Just as the discussion on Day 1 was primarily </w:t>
      </w:r>
      <w:r>
        <w:rPr>
          <w:i/>
        </w:rPr>
        <w:t>limited to</w:t>
      </w:r>
      <w:r w:rsidRPr="00CC2024">
        <w:rPr>
          <w:i/>
        </w:rPr>
        <w:t xml:space="preserve"> members of the scientific community, the discussion on Day 2 is largely relegated to the policy community.  </w:t>
      </w:r>
    </w:p>
    <w:p w:rsidR="007579A3" w:rsidRPr="00CC2024" w:rsidRDefault="007579A3" w:rsidP="007579A3">
      <w:r w:rsidRPr="00CC2024">
        <w:t xml:space="preserve"> </w:t>
      </w:r>
    </w:p>
    <w:p w:rsidR="007579A3" w:rsidRDefault="007579A3" w:rsidP="007579A3"/>
    <w:p w:rsidR="007579A3" w:rsidRPr="00854AB6" w:rsidRDefault="007579A3" w:rsidP="007579A3">
      <w:pPr>
        <w:rPr>
          <w:b/>
        </w:rPr>
      </w:pPr>
      <w:r w:rsidRPr="00854AB6">
        <w:rPr>
          <w:b/>
        </w:rPr>
        <w:t>8:00 AM</w:t>
      </w:r>
      <w:r w:rsidRPr="00926B28">
        <w:tab/>
      </w:r>
      <w:r w:rsidRPr="00854AB6">
        <w:rPr>
          <w:b/>
        </w:rPr>
        <w:t>Refreshments and Preparation Time for science teams reporting out.</w:t>
      </w:r>
    </w:p>
    <w:p w:rsidR="007579A3" w:rsidRPr="00854AB6" w:rsidRDefault="007579A3" w:rsidP="007579A3">
      <w:pPr>
        <w:rPr>
          <w:b/>
        </w:rPr>
      </w:pPr>
    </w:p>
    <w:p w:rsidR="007579A3" w:rsidRDefault="007579A3" w:rsidP="007579A3"/>
    <w:p w:rsidR="0007272D" w:rsidRPr="00854AB6" w:rsidRDefault="007579A3" w:rsidP="0007272D">
      <w:pPr>
        <w:ind w:left="1440" w:hanging="1440"/>
        <w:rPr>
          <w:b/>
        </w:rPr>
      </w:pPr>
      <w:proofErr w:type="gramStart"/>
      <w:r w:rsidRPr="00854AB6">
        <w:rPr>
          <w:b/>
        </w:rPr>
        <w:t>9:00  AM</w:t>
      </w:r>
      <w:proofErr w:type="gramEnd"/>
      <w:r w:rsidRPr="00A84910">
        <w:rPr>
          <w:szCs w:val="20"/>
        </w:rPr>
        <w:t xml:space="preserve"> </w:t>
      </w:r>
      <w:r w:rsidRPr="00A84910">
        <w:rPr>
          <w:szCs w:val="20"/>
        </w:rPr>
        <w:tab/>
      </w:r>
      <w:r w:rsidR="0007272D" w:rsidRPr="00854AB6">
        <w:rPr>
          <w:b/>
        </w:rPr>
        <w:t>Report out and discussi</w:t>
      </w:r>
      <w:r w:rsidR="0007272D">
        <w:rPr>
          <w:b/>
        </w:rPr>
        <w:t>on of conclusions from Session 1</w:t>
      </w:r>
      <w:r w:rsidR="0007272D" w:rsidRPr="00854AB6">
        <w:rPr>
          <w:b/>
        </w:rPr>
        <w:t xml:space="preserve">:  </w:t>
      </w:r>
      <w:r w:rsidR="0007272D">
        <w:rPr>
          <w:b/>
        </w:rPr>
        <w:t>What is the landscape and climate context in which moist mixed-conifer forests function?</w:t>
      </w:r>
    </w:p>
    <w:p w:rsidR="007579A3" w:rsidRPr="00A84910" w:rsidRDefault="007579A3" w:rsidP="007579A3"/>
    <w:p w:rsidR="007579A3" w:rsidRDefault="007579A3" w:rsidP="00854AB6">
      <w:pPr>
        <w:pStyle w:val="ListParagraph"/>
        <w:numPr>
          <w:ilvl w:val="0"/>
          <w:numId w:val="7"/>
        </w:numPr>
        <w:ind w:left="1800"/>
      </w:pPr>
      <w:r>
        <w:t xml:space="preserve">Key findings from the science community: </w:t>
      </w:r>
      <w:r w:rsidRPr="00AD46BC">
        <w:t xml:space="preserve"> points of </w:t>
      </w:r>
      <w:r>
        <w:t>agreement, disagreement, uncertainty</w:t>
      </w:r>
    </w:p>
    <w:p w:rsidR="007579A3" w:rsidRDefault="007579A3" w:rsidP="00854AB6">
      <w:pPr>
        <w:pStyle w:val="ListParagraph"/>
        <w:numPr>
          <w:ilvl w:val="0"/>
          <w:numId w:val="7"/>
        </w:numPr>
        <w:ind w:left="1800"/>
      </w:pPr>
      <w:r w:rsidRPr="00AD46BC">
        <w:t xml:space="preserve">Discussion </w:t>
      </w:r>
      <w:r>
        <w:t xml:space="preserve">among </w:t>
      </w:r>
      <w:r w:rsidRPr="00AD46BC">
        <w:t>p</w:t>
      </w:r>
      <w:r>
        <w:t>olicy-makers regarding findings:  Identifying “aha” moments, highlights, insights, and policy implications</w:t>
      </w:r>
    </w:p>
    <w:p w:rsidR="007579A3" w:rsidRDefault="007579A3" w:rsidP="00854AB6">
      <w:pPr>
        <w:ind w:left="1080"/>
      </w:pPr>
    </w:p>
    <w:p w:rsidR="007579A3" w:rsidRDefault="007579A3" w:rsidP="007579A3"/>
    <w:p w:rsidR="007579A3" w:rsidRDefault="007579A3" w:rsidP="007579A3"/>
    <w:p w:rsidR="0007272D" w:rsidRPr="00854AB6" w:rsidRDefault="007579A3" w:rsidP="0007272D">
      <w:pPr>
        <w:ind w:left="1440" w:hanging="1440"/>
        <w:rPr>
          <w:b/>
        </w:rPr>
      </w:pPr>
      <w:r w:rsidRPr="00854AB6">
        <w:rPr>
          <w:b/>
        </w:rPr>
        <w:t>10:30 AM</w:t>
      </w:r>
      <w:r>
        <w:tab/>
      </w:r>
      <w:r w:rsidR="0007272D" w:rsidRPr="00854AB6">
        <w:rPr>
          <w:b/>
        </w:rPr>
        <w:t xml:space="preserve">Report out and discussion of conclusions from Session </w:t>
      </w:r>
      <w:r w:rsidR="0007272D">
        <w:rPr>
          <w:b/>
        </w:rPr>
        <w:t>2</w:t>
      </w:r>
      <w:r w:rsidR="0007272D" w:rsidRPr="00854AB6">
        <w:rPr>
          <w:b/>
        </w:rPr>
        <w:t>:  Looking forward, what does a “properly functioning” moist mixed conifer forest look</w:t>
      </w:r>
      <w:r w:rsidR="0007272D">
        <w:rPr>
          <w:b/>
        </w:rPr>
        <w:t>s</w:t>
      </w:r>
      <w:r w:rsidR="0007272D" w:rsidRPr="00854AB6">
        <w:rPr>
          <w:b/>
        </w:rPr>
        <w:t xml:space="preserve"> like?  </w:t>
      </w:r>
    </w:p>
    <w:p w:rsidR="007579A3" w:rsidRPr="00854AB6" w:rsidRDefault="007579A3" w:rsidP="007579A3">
      <w:pPr>
        <w:rPr>
          <w:b/>
        </w:rPr>
      </w:pPr>
    </w:p>
    <w:p w:rsidR="007579A3" w:rsidRDefault="007579A3" w:rsidP="00854AB6">
      <w:pPr>
        <w:pStyle w:val="ListParagraph"/>
        <w:numPr>
          <w:ilvl w:val="0"/>
          <w:numId w:val="7"/>
        </w:numPr>
        <w:ind w:left="1800"/>
      </w:pPr>
      <w:r>
        <w:t xml:space="preserve">Key findings from the science community: </w:t>
      </w:r>
      <w:r w:rsidRPr="00AD46BC">
        <w:t xml:space="preserve"> points of </w:t>
      </w:r>
      <w:r>
        <w:t>agreement, disagreement, uncertainty</w:t>
      </w:r>
    </w:p>
    <w:p w:rsidR="007579A3" w:rsidRDefault="007579A3" w:rsidP="00854AB6">
      <w:pPr>
        <w:pStyle w:val="ListParagraph"/>
        <w:numPr>
          <w:ilvl w:val="0"/>
          <w:numId w:val="7"/>
        </w:numPr>
        <w:ind w:left="1800"/>
      </w:pPr>
      <w:r w:rsidRPr="00AD46BC">
        <w:t xml:space="preserve">Discussion </w:t>
      </w:r>
      <w:r>
        <w:t xml:space="preserve">among </w:t>
      </w:r>
      <w:r w:rsidRPr="00AD46BC">
        <w:t>p</w:t>
      </w:r>
      <w:r>
        <w:t>olicy-makers regarding findings:  Identifying “aha” moments, highlights, insights, and policy implications</w:t>
      </w:r>
    </w:p>
    <w:p w:rsidR="007579A3" w:rsidRDefault="007579A3" w:rsidP="007579A3"/>
    <w:p w:rsidR="007579A3" w:rsidRDefault="007579A3" w:rsidP="007579A3">
      <w:r w:rsidRPr="00854AB6">
        <w:rPr>
          <w:b/>
        </w:rPr>
        <w:t>Noon</w:t>
      </w:r>
      <w:r w:rsidRPr="00854AB6">
        <w:rPr>
          <w:b/>
        </w:rPr>
        <w:tab/>
      </w:r>
      <w:r>
        <w:tab/>
        <w:t>Lunch</w:t>
      </w:r>
    </w:p>
    <w:p w:rsidR="007579A3" w:rsidRDefault="007579A3" w:rsidP="007579A3"/>
    <w:p w:rsidR="007579A3" w:rsidRDefault="007579A3" w:rsidP="007579A3"/>
    <w:p w:rsidR="0007272D" w:rsidRPr="00854AB6" w:rsidRDefault="007579A3" w:rsidP="0007272D">
      <w:pPr>
        <w:rPr>
          <w:b/>
        </w:rPr>
      </w:pPr>
      <w:r w:rsidRPr="00854AB6">
        <w:rPr>
          <w:b/>
        </w:rPr>
        <w:t>1:00 PM</w:t>
      </w:r>
      <w:r>
        <w:tab/>
      </w:r>
      <w:r w:rsidR="0007272D" w:rsidRPr="00854AB6">
        <w:rPr>
          <w:b/>
        </w:rPr>
        <w:t>Report out and discussi</w:t>
      </w:r>
      <w:r w:rsidR="0007272D">
        <w:rPr>
          <w:b/>
        </w:rPr>
        <w:t>on of conclusions from Session 3</w:t>
      </w:r>
      <w:r w:rsidR="0007272D" w:rsidRPr="00854AB6">
        <w:rPr>
          <w:b/>
        </w:rPr>
        <w:t xml:space="preserve">:  How much do today’s </w:t>
      </w:r>
      <w:r w:rsidR="0007272D" w:rsidRPr="00854AB6">
        <w:rPr>
          <w:b/>
        </w:rPr>
        <w:tab/>
      </w:r>
      <w:r w:rsidR="0007272D" w:rsidRPr="00854AB6">
        <w:rPr>
          <w:b/>
        </w:rPr>
        <w:tab/>
        <w:t xml:space="preserve">moist mixed-conifer forests require treatment to restore </w:t>
      </w:r>
      <w:r w:rsidR="0007272D">
        <w:rPr>
          <w:b/>
        </w:rPr>
        <w:t>them</w:t>
      </w:r>
      <w:r w:rsidR="0007272D" w:rsidRPr="00854AB6">
        <w:rPr>
          <w:b/>
        </w:rPr>
        <w:t xml:space="preserve"> to “proper </w:t>
      </w:r>
      <w:r w:rsidR="0007272D">
        <w:rPr>
          <w:b/>
        </w:rPr>
        <w:tab/>
      </w:r>
      <w:r w:rsidR="0007272D">
        <w:rPr>
          <w:b/>
        </w:rPr>
        <w:tab/>
      </w:r>
      <w:r w:rsidR="0007272D">
        <w:rPr>
          <w:b/>
        </w:rPr>
        <w:tab/>
      </w:r>
      <w:r w:rsidR="0007272D" w:rsidRPr="00854AB6">
        <w:rPr>
          <w:b/>
        </w:rPr>
        <w:t xml:space="preserve">function”?  What scale and types of treatments will maximize ecological </w:t>
      </w:r>
      <w:r w:rsidR="0007272D" w:rsidRPr="00854AB6">
        <w:rPr>
          <w:b/>
        </w:rPr>
        <w:tab/>
      </w:r>
      <w:r w:rsidR="0007272D" w:rsidRPr="00854AB6">
        <w:rPr>
          <w:b/>
        </w:rPr>
        <w:tab/>
      </w:r>
      <w:r w:rsidR="0007272D">
        <w:rPr>
          <w:b/>
        </w:rPr>
        <w:tab/>
      </w:r>
      <w:r w:rsidR="0007272D" w:rsidRPr="00854AB6">
        <w:rPr>
          <w:b/>
        </w:rPr>
        <w:t>benefits, including resilience?</w:t>
      </w:r>
    </w:p>
    <w:p w:rsidR="007579A3" w:rsidRPr="00854AB6" w:rsidRDefault="007579A3" w:rsidP="007579A3">
      <w:pPr>
        <w:rPr>
          <w:b/>
        </w:rPr>
      </w:pPr>
    </w:p>
    <w:p w:rsidR="007579A3" w:rsidRDefault="007579A3" w:rsidP="00854AB6">
      <w:pPr>
        <w:pStyle w:val="ListParagraph"/>
        <w:numPr>
          <w:ilvl w:val="0"/>
          <w:numId w:val="7"/>
        </w:numPr>
        <w:ind w:left="1800"/>
      </w:pPr>
      <w:r>
        <w:t xml:space="preserve">Key findings from the science community: </w:t>
      </w:r>
      <w:r w:rsidRPr="00AD46BC">
        <w:t xml:space="preserve"> points of </w:t>
      </w:r>
      <w:r>
        <w:t>agreement, disagreement, uncertainty</w:t>
      </w:r>
    </w:p>
    <w:p w:rsidR="007579A3" w:rsidRDefault="007579A3" w:rsidP="00854AB6">
      <w:pPr>
        <w:pStyle w:val="ListParagraph"/>
        <w:numPr>
          <w:ilvl w:val="0"/>
          <w:numId w:val="7"/>
        </w:numPr>
        <w:ind w:left="1800"/>
      </w:pPr>
      <w:r w:rsidRPr="00AD46BC">
        <w:t xml:space="preserve">Discussion </w:t>
      </w:r>
      <w:r>
        <w:t xml:space="preserve">among </w:t>
      </w:r>
      <w:r w:rsidRPr="00AD46BC">
        <w:t>p</w:t>
      </w:r>
      <w:r>
        <w:t>olicy-makers regarding findings:  Identifying “aha” moments, highlights, insights, and policy implications</w:t>
      </w:r>
    </w:p>
    <w:p w:rsidR="007579A3" w:rsidRPr="00AD46BC" w:rsidRDefault="007579A3" w:rsidP="007579A3"/>
    <w:p w:rsidR="007579A3" w:rsidRPr="00A84910" w:rsidRDefault="007579A3" w:rsidP="007579A3"/>
    <w:p w:rsidR="007579A3" w:rsidRPr="00926B28" w:rsidRDefault="007579A3" w:rsidP="007579A3">
      <w:r w:rsidRPr="00854AB6">
        <w:rPr>
          <w:b/>
        </w:rPr>
        <w:t>2: 15 PM</w:t>
      </w:r>
      <w:r w:rsidRPr="00926B28">
        <w:t xml:space="preserve"> </w:t>
      </w:r>
      <w:r w:rsidRPr="00926B28">
        <w:tab/>
      </w:r>
      <w:r w:rsidRPr="00854AB6">
        <w:rPr>
          <w:b/>
        </w:rPr>
        <w:t>Break</w:t>
      </w:r>
    </w:p>
    <w:p w:rsidR="007579A3" w:rsidRDefault="007579A3" w:rsidP="007579A3"/>
    <w:p w:rsidR="007579A3" w:rsidRDefault="007579A3" w:rsidP="00854AB6">
      <w:pPr>
        <w:pStyle w:val="ListParagraph"/>
        <w:ind w:left="1800"/>
      </w:pPr>
    </w:p>
    <w:p w:rsidR="0007272D" w:rsidRDefault="0007272D" w:rsidP="007579A3">
      <w:pPr>
        <w:rPr>
          <w:b/>
        </w:rPr>
      </w:pPr>
    </w:p>
    <w:p w:rsidR="007579A3" w:rsidRDefault="007579A3" w:rsidP="007579A3">
      <w:r w:rsidRPr="00854AB6">
        <w:rPr>
          <w:b/>
        </w:rPr>
        <w:t>2:30 PM</w:t>
      </w:r>
      <w:r w:rsidRPr="00926B28">
        <w:t xml:space="preserve"> </w:t>
      </w:r>
      <w:r w:rsidRPr="00926B28">
        <w:tab/>
      </w:r>
      <w:r w:rsidR="009903C5" w:rsidRPr="009903C5">
        <w:rPr>
          <w:b/>
        </w:rPr>
        <w:t>Workshop Summary:</w:t>
      </w:r>
      <w:r w:rsidR="009903C5">
        <w:t xml:space="preserve"> </w:t>
      </w:r>
      <w:r w:rsidRPr="00854AB6">
        <w:rPr>
          <w:b/>
        </w:rPr>
        <w:t>Revisit</w:t>
      </w:r>
      <w:r w:rsidR="009903C5">
        <w:rPr>
          <w:b/>
        </w:rPr>
        <w:t>ing the</w:t>
      </w:r>
      <w:r w:rsidRPr="00854AB6">
        <w:rPr>
          <w:b/>
        </w:rPr>
        <w:t xml:space="preserve"> Framing Question</w:t>
      </w:r>
      <w:r w:rsidRPr="00AD46BC">
        <w:t>:</w:t>
      </w:r>
    </w:p>
    <w:p w:rsidR="00F9293B" w:rsidRDefault="00F9293B" w:rsidP="007579A3"/>
    <w:p w:rsidR="00F9293B" w:rsidRPr="00F9293B" w:rsidRDefault="00F9293B" w:rsidP="00F9293B">
      <w:pPr>
        <w:rPr>
          <w:b/>
        </w:rPr>
      </w:pPr>
      <w:r>
        <w:tab/>
      </w:r>
      <w:r>
        <w:tab/>
      </w:r>
      <w:r w:rsidRPr="00F9293B">
        <w:rPr>
          <w:b/>
        </w:rPr>
        <w:t xml:space="preserve">“Can active management of moist mixed-conifer eastside forests improve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293B">
        <w:rPr>
          <w:b/>
        </w:rPr>
        <w:t xml:space="preserve">ecological values while also helping sustain economic viability of our forest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293B">
        <w:rPr>
          <w:b/>
        </w:rPr>
        <w:t xml:space="preserve">products infrastructure?  If ‘yes’, what management strategies would best meet </w:t>
      </w:r>
      <w:r>
        <w:rPr>
          <w:b/>
        </w:rPr>
        <w:tab/>
      </w:r>
      <w:r>
        <w:rPr>
          <w:b/>
        </w:rPr>
        <w:tab/>
      </w:r>
      <w:r w:rsidRPr="00F9293B">
        <w:rPr>
          <w:b/>
        </w:rPr>
        <w:t>these goals?”</w:t>
      </w:r>
    </w:p>
    <w:p w:rsidR="00F9293B" w:rsidRPr="00F9293B" w:rsidRDefault="00F9293B" w:rsidP="00F9293B">
      <w:pPr>
        <w:rPr>
          <w:b/>
        </w:rPr>
      </w:pPr>
    </w:p>
    <w:p w:rsidR="007579A3" w:rsidRPr="00AD46BC" w:rsidRDefault="007579A3" w:rsidP="00854AB6">
      <w:pPr>
        <w:pStyle w:val="ListParagraph"/>
        <w:numPr>
          <w:ilvl w:val="0"/>
          <w:numId w:val="7"/>
        </w:numPr>
        <w:ind w:left="1800"/>
      </w:pPr>
      <w:r w:rsidRPr="00AD46BC">
        <w:t xml:space="preserve">New </w:t>
      </w:r>
      <w:r w:rsidR="009903C5">
        <w:t xml:space="preserve">insights and </w:t>
      </w:r>
      <w:r w:rsidRPr="00AD46BC">
        <w:t xml:space="preserve"> important facts </w:t>
      </w:r>
    </w:p>
    <w:p w:rsidR="009903C5" w:rsidRDefault="009903C5" w:rsidP="00854AB6">
      <w:pPr>
        <w:pStyle w:val="ListParagraph"/>
        <w:numPr>
          <w:ilvl w:val="0"/>
          <w:numId w:val="7"/>
        </w:numPr>
        <w:ind w:left="1800"/>
      </w:pPr>
      <w:r>
        <w:t xml:space="preserve">Policy conclusions: The big take-away, </w:t>
      </w:r>
      <w:r w:rsidR="007579A3" w:rsidRPr="00AD46BC">
        <w:t xml:space="preserve">questions for </w:t>
      </w:r>
      <w:r>
        <w:t xml:space="preserve">further </w:t>
      </w:r>
      <w:r w:rsidR="007579A3" w:rsidRPr="00AD46BC">
        <w:t>investigation</w:t>
      </w:r>
    </w:p>
    <w:p w:rsidR="007579A3" w:rsidRDefault="009903C5" w:rsidP="00854AB6">
      <w:pPr>
        <w:pStyle w:val="ListParagraph"/>
        <w:numPr>
          <w:ilvl w:val="0"/>
          <w:numId w:val="7"/>
        </w:numPr>
        <w:ind w:left="1800"/>
      </w:pPr>
      <w:r>
        <w:t>Reflection from forest collaborative and policymakers</w:t>
      </w:r>
    </w:p>
    <w:p w:rsidR="00C23DB7" w:rsidRDefault="00C23DB7" w:rsidP="00C23DB7"/>
    <w:p w:rsidR="007579A3" w:rsidRDefault="007579A3" w:rsidP="007579A3">
      <w:r w:rsidRPr="00854AB6">
        <w:rPr>
          <w:b/>
        </w:rPr>
        <w:t>3:15 PM</w:t>
      </w:r>
      <w:r w:rsidRPr="00926B28">
        <w:tab/>
      </w:r>
      <w:r w:rsidR="00143FE7">
        <w:rPr>
          <w:b/>
        </w:rPr>
        <w:t>Follow up actions and priorities</w:t>
      </w:r>
      <w:r w:rsidRPr="00854AB6">
        <w:rPr>
          <w:b/>
        </w:rPr>
        <w:t>:</w:t>
      </w:r>
    </w:p>
    <w:p w:rsidR="007579A3" w:rsidRPr="00926B28" w:rsidRDefault="007579A3" w:rsidP="007579A3"/>
    <w:p w:rsidR="007579A3" w:rsidRPr="00AD46BC" w:rsidRDefault="007579A3" w:rsidP="00854AB6">
      <w:pPr>
        <w:pStyle w:val="ListParagraph"/>
        <w:numPr>
          <w:ilvl w:val="0"/>
          <w:numId w:val="7"/>
        </w:numPr>
        <w:ind w:left="1800"/>
      </w:pPr>
      <w:r w:rsidRPr="00AD46BC">
        <w:t xml:space="preserve">What </w:t>
      </w:r>
      <w:r>
        <w:t>research or pilot project</w:t>
      </w:r>
      <w:r w:rsidR="00854AB6">
        <w:t>s</w:t>
      </w:r>
      <w:r>
        <w:t xml:space="preserve"> </w:t>
      </w:r>
      <w:r w:rsidR="00854AB6">
        <w:t>are needed</w:t>
      </w:r>
      <w:r w:rsidRPr="00AD46BC">
        <w:t xml:space="preserve"> to further understanding and advance </w:t>
      </w:r>
      <w:r>
        <w:t>science on moist mixed-conifer forests</w:t>
      </w:r>
      <w:r w:rsidRPr="00AD46BC">
        <w:t xml:space="preserve">? </w:t>
      </w:r>
    </w:p>
    <w:p w:rsidR="007579A3" w:rsidRPr="00AD46BC" w:rsidRDefault="007579A3" w:rsidP="00854AB6">
      <w:pPr>
        <w:pStyle w:val="ListParagraph"/>
        <w:numPr>
          <w:ilvl w:val="0"/>
          <w:numId w:val="7"/>
        </w:numPr>
        <w:ind w:left="1800"/>
      </w:pPr>
      <w:r w:rsidRPr="00AD46BC">
        <w:t xml:space="preserve">What are the </w:t>
      </w:r>
      <w:r w:rsidR="00143FE7">
        <w:t>next</w:t>
      </w:r>
      <w:r w:rsidRPr="00AD46BC">
        <w:t xml:space="preserve"> steps </w:t>
      </w:r>
      <w:r>
        <w:t>collaborative</w:t>
      </w:r>
      <w:r w:rsidR="00143FE7">
        <w:t>s</w:t>
      </w:r>
      <w:r>
        <w:t xml:space="preserve">, </w:t>
      </w:r>
      <w:r w:rsidRPr="00AD46BC">
        <w:t xml:space="preserve">agencies and organizations </w:t>
      </w:r>
      <w:r>
        <w:t xml:space="preserve">can </w:t>
      </w:r>
      <w:r w:rsidRPr="00AD46BC">
        <w:t>take?</w:t>
      </w:r>
    </w:p>
    <w:p w:rsidR="007579A3" w:rsidRDefault="007579A3" w:rsidP="00854AB6">
      <w:pPr>
        <w:pStyle w:val="ListParagraph"/>
        <w:numPr>
          <w:ilvl w:val="0"/>
          <w:numId w:val="7"/>
        </w:numPr>
        <w:ind w:left="1800"/>
      </w:pPr>
      <w:r>
        <w:t>What issues may require further discussion</w:t>
      </w:r>
      <w:r w:rsidRPr="00AD46BC">
        <w:t>?</w:t>
      </w:r>
    </w:p>
    <w:p w:rsidR="007579A3" w:rsidRDefault="007579A3" w:rsidP="007579A3"/>
    <w:p w:rsidR="00854AB6" w:rsidRDefault="00854AB6" w:rsidP="007579A3"/>
    <w:p w:rsidR="007579A3" w:rsidRPr="00854AB6" w:rsidRDefault="007579A3" w:rsidP="007579A3">
      <w:pPr>
        <w:rPr>
          <w:b/>
        </w:rPr>
      </w:pPr>
      <w:r w:rsidRPr="00854AB6">
        <w:rPr>
          <w:b/>
        </w:rPr>
        <w:t>4:00 PM</w:t>
      </w:r>
      <w:r w:rsidRPr="00926B28">
        <w:t xml:space="preserve"> </w:t>
      </w:r>
      <w:r w:rsidRPr="00926B28">
        <w:tab/>
      </w:r>
      <w:r w:rsidRPr="00854AB6">
        <w:rPr>
          <w:b/>
        </w:rPr>
        <w:t xml:space="preserve">Adjourn </w:t>
      </w:r>
    </w:p>
    <w:p w:rsidR="007579A3" w:rsidRPr="00AD46BC" w:rsidRDefault="007579A3" w:rsidP="007579A3"/>
    <w:p w:rsidR="007579A3" w:rsidRPr="00AD46BC" w:rsidRDefault="007579A3" w:rsidP="007579A3"/>
    <w:p w:rsidR="00691FAA" w:rsidRDefault="00691FAA" w:rsidP="00362C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Attend:  </w:t>
      </w:r>
    </w:p>
    <w:p w:rsidR="00691FAA" w:rsidRDefault="00691FAA" w:rsidP="00362C84">
      <w:pPr>
        <w:rPr>
          <w:b/>
          <w:sz w:val="32"/>
          <w:szCs w:val="32"/>
        </w:rPr>
      </w:pPr>
    </w:p>
    <w:p w:rsidR="00691FAA" w:rsidRDefault="00691FAA" w:rsidP="00362C84">
      <w:r>
        <w:t xml:space="preserve">There is no charge for attending the workshop, </w:t>
      </w:r>
      <w:r w:rsidR="00A80363">
        <w:t>however r</w:t>
      </w:r>
      <w:r>
        <w:t xml:space="preserve">egistration is required in advance.  </w:t>
      </w:r>
    </w:p>
    <w:p w:rsidR="00691FAA" w:rsidRDefault="00691FAA" w:rsidP="00362C84"/>
    <w:p w:rsidR="00691FAA" w:rsidRDefault="00691FAA" w:rsidP="00362C84">
      <w:r w:rsidRPr="00691FAA">
        <w:rPr>
          <w:b/>
        </w:rPr>
        <w:t>To register</w:t>
      </w:r>
      <w:r>
        <w:t xml:space="preserve">:   Please contact </w:t>
      </w:r>
      <w:r w:rsidR="00A80363">
        <w:t xml:space="preserve">Lauren </w:t>
      </w:r>
      <w:proofErr w:type="spellStart"/>
      <w:r w:rsidR="00A80363">
        <w:t>Beeney</w:t>
      </w:r>
      <w:proofErr w:type="spellEnd"/>
      <w:r>
        <w:t>:   503-725-</w:t>
      </w:r>
      <w:proofErr w:type="gramStart"/>
      <w:r w:rsidR="00A80363">
        <w:t>9092</w:t>
      </w:r>
      <w:r>
        <w:t xml:space="preserve">  </w:t>
      </w:r>
      <w:r w:rsidR="00A80363">
        <w:t>(</w:t>
      </w:r>
      <w:proofErr w:type="gramEnd"/>
      <w:hyperlink r:id="rId7" w:history="1">
        <w:r w:rsidR="00A80363" w:rsidRPr="00917698">
          <w:rPr>
            <w:rStyle w:val="Hyperlink"/>
          </w:rPr>
          <w:t>lbeeney@pdx.edu</w:t>
        </w:r>
      </w:hyperlink>
      <w:r w:rsidR="00A80363">
        <w:t xml:space="preserve">) </w:t>
      </w:r>
    </w:p>
    <w:p w:rsidR="00691FAA" w:rsidRDefault="00691FAA" w:rsidP="00362C84"/>
    <w:p w:rsidR="00691FAA" w:rsidRPr="00691FAA" w:rsidRDefault="00691FAA" w:rsidP="00362C84"/>
    <w:p w:rsidR="00362C84" w:rsidRPr="00790C9D" w:rsidRDefault="00362C84" w:rsidP="00362C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Lodging </w:t>
      </w:r>
    </w:p>
    <w:p w:rsidR="00362C84" w:rsidRDefault="00362C84"/>
    <w:p w:rsidR="00362C84" w:rsidRDefault="00362C84">
      <w:r>
        <w:t xml:space="preserve">A special </w:t>
      </w:r>
      <w:r w:rsidR="00691FAA">
        <w:t xml:space="preserve">lodging price </w:t>
      </w:r>
      <w:r>
        <w:t xml:space="preserve">is available at </w:t>
      </w:r>
      <w:proofErr w:type="spellStart"/>
      <w:r>
        <w:t>Wildhorse</w:t>
      </w:r>
      <w:proofErr w:type="spellEnd"/>
      <w:r>
        <w:t xml:space="preserve"> Resort and Casino for Workshop participants who register prior to </w:t>
      </w:r>
      <w:r w:rsidRPr="00C23DB7">
        <w:rPr>
          <w:b/>
        </w:rPr>
        <w:t>November 4</w:t>
      </w:r>
      <w:r>
        <w:t xml:space="preserve">.  </w:t>
      </w:r>
    </w:p>
    <w:p w:rsidR="00362C84" w:rsidRDefault="00362C84"/>
    <w:p w:rsidR="00362C84" w:rsidRPr="00362C84" w:rsidRDefault="00362C84" w:rsidP="00362C84">
      <w:pPr>
        <w:pStyle w:val="NormalWeb"/>
        <w:numPr>
          <w:ilvl w:val="0"/>
          <w:numId w:val="8"/>
        </w:numPr>
        <w:shd w:val="clear" w:color="auto" w:fill="FFFFFF"/>
        <w:rPr>
          <w:rFonts w:ascii="Garamond" w:hAnsi="Garamond" w:cs="Arial"/>
          <w:color w:val="222222"/>
        </w:rPr>
      </w:pPr>
      <w:r w:rsidRPr="00362C84">
        <w:rPr>
          <w:rFonts w:ascii="Garamond" w:hAnsi="Garamond" w:cs="Arial"/>
          <w:color w:val="222222"/>
        </w:rPr>
        <w:t>Tower rooms on December 3</w:t>
      </w:r>
      <w:r w:rsidRPr="00362C84">
        <w:rPr>
          <w:rFonts w:ascii="Garamond" w:hAnsi="Garamond" w:cs="Arial"/>
          <w:color w:val="222222"/>
          <w:vertAlign w:val="superscript"/>
        </w:rPr>
        <w:t>rd</w:t>
      </w:r>
      <w:r w:rsidRPr="00362C84">
        <w:rPr>
          <w:rStyle w:val="apple-converted-space"/>
          <w:rFonts w:ascii="Garamond" w:hAnsi="Garamond" w:cs="Arial"/>
          <w:color w:val="222222"/>
        </w:rPr>
        <w:t> </w:t>
      </w:r>
      <w:r w:rsidRPr="00362C84">
        <w:rPr>
          <w:rFonts w:ascii="Garamond" w:hAnsi="Garamond" w:cs="Arial"/>
          <w:color w:val="222222"/>
        </w:rPr>
        <w:t>&amp; 4</w:t>
      </w:r>
      <w:r w:rsidRPr="00362C84">
        <w:rPr>
          <w:rFonts w:ascii="Garamond" w:hAnsi="Garamond" w:cs="Arial"/>
          <w:color w:val="222222"/>
          <w:vertAlign w:val="superscript"/>
        </w:rPr>
        <w:t>th</w:t>
      </w:r>
      <w:r w:rsidRPr="00362C84">
        <w:rPr>
          <w:rStyle w:val="apple-converted-space"/>
          <w:rFonts w:ascii="Garamond" w:hAnsi="Garamond" w:cs="Arial"/>
          <w:color w:val="222222"/>
        </w:rPr>
        <w:t> </w:t>
      </w:r>
      <w:r w:rsidRPr="00362C84">
        <w:rPr>
          <w:rFonts w:ascii="Garamond" w:hAnsi="Garamond" w:cs="Arial"/>
          <w:color w:val="222222"/>
        </w:rPr>
        <w:t>at a rate of $77.00 + 9 % tax;</w:t>
      </w:r>
    </w:p>
    <w:p w:rsidR="00362C84" w:rsidRPr="00362C84" w:rsidRDefault="00362C84" w:rsidP="00362C84">
      <w:pPr>
        <w:pStyle w:val="NormalWeb"/>
        <w:numPr>
          <w:ilvl w:val="0"/>
          <w:numId w:val="8"/>
        </w:numPr>
        <w:shd w:val="clear" w:color="auto" w:fill="FFFFFF"/>
        <w:rPr>
          <w:rFonts w:ascii="Garamond" w:hAnsi="Garamond" w:cs="Arial"/>
          <w:color w:val="222222"/>
        </w:rPr>
      </w:pPr>
      <w:r w:rsidRPr="00362C84">
        <w:rPr>
          <w:rFonts w:ascii="Garamond" w:hAnsi="Garamond" w:cs="Arial"/>
          <w:color w:val="222222"/>
        </w:rPr>
        <w:t>Courtyard rooms on December 3</w:t>
      </w:r>
      <w:r w:rsidRPr="00362C84">
        <w:rPr>
          <w:rFonts w:ascii="Garamond" w:hAnsi="Garamond" w:cs="Arial"/>
          <w:color w:val="222222"/>
          <w:vertAlign w:val="superscript"/>
        </w:rPr>
        <w:t>rd</w:t>
      </w:r>
      <w:r w:rsidRPr="00362C84">
        <w:rPr>
          <w:rStyle w:val="apple-converted-space"/>
          <w:rFonts w:ascii="Garamond" w:hAnsi="Garamond" w:cs="Arial"/>
          <w:color w:val="222222"/>
        </w:rPr>
        <w:t> </w:t>
      </w:r>
      <w:r w:rsidRPr="00362C84">
        <w:rPr>
          <w:rFonts w:ascii="Garamond" w:hAnsi="Garamond" w:cs="Arial"/>
          <w:color w:val="222222"/>
        </w:rPr>
        <w:t>&amp; 4</w:t>
      </w:r>
      <w:r w:rsidRPr="00362C84">
        <w:rPr>
          <w:rFonts w:ascii="Garamond" w:hAnsi="Garamond" w:cs="Arial"/>
          <w:color w:val="222222"/>
          <w:vertAlign w:val="superscript"/>
        </w:rPr>
        <w:t>th</w:t>
      </w:r>
      <w:r w:rsidRPr="00362C84">
        <w:rPr>
          <w:rStyle w:val="apple-converted-space"/>
          <w:rFonts w:ascii="Garamond" w:hAnsi="Garamond" w:cs="Arial"/>
          <w:color w:val="222222"/>
        </w:rPr>
        <w:t> </w:t>
      </w:r>
      <w:r w:rsidRPr="00362C84">
        <w:rPr>
          <w:rFonts w:ascii="Garamond" w:hAnsi="Garamond" w:cs="Arial"/>
          <w:color w:val="222222"/>
        </w:rPr>
        <w:t>at a rate of $66.50 + 9% tax;</w:t>
      </w:r>
    </w:p>
    <w:tbl>
      <w:tblPr>
        <w:tblW w:w="102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9"/>
        <w:gridCol w:w="205"/>
        <w:gridCol w:w="1526"/>
        <w:gridCol w:w="205"/>
        <w:gridCol w:w="4755"/>
      </w:tblGrid>
      <w:tr w:rsidR="003F5934" w:rsidRPr="003F5934" w:rsidTr="003F59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934" w:rsidRDefault="003F5934" w:rsidP="003F593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</w:t>
            </w:r>
            <w:r w:rsidR="0007272D"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 xml:space="preserve">r Reservations: </w:t>
            </w:r>
          </w:p>
          <w:p w:rsidR="003F5934" w:rsidRDefault="003F5934" w:rsidP="003F5934">
            <w:pPr>
              <w:rPr>
                <w:rFonts w:ascii="Times New Roman" w:hAnsi="Times New Roman"/>
                <w:b/>
                <w:bCs/>
              </w:rPr>
            </w:pPr>
          </w:p>
          <w:p w:rsidR="003F5934" w:rsidRPr="003F5934" w:rsidRDefault="003F5934" w:rsidP="003F593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  <w:r w:rsidRPr="003F5934">
              <w:rPr>
                <w:rFonts w:ascii="Times New Roman" w:hAnsi="Times New Roman"/>
                <w:b/>
                <w:bCs/>
              </w:rPr>
              <w:t>ttp://www.wildhorseresort.com</w:t>
            </w:r>
          </w:p>
        </w:tc>
        <w:tc>
          <w:tcPr>
            <w:tcW w:w="0" w:type="auto"/>
            <w:vAlign w:val="center"/>
            <w:hideMark/>
          </w:tcPr>
          <w:p w:rsidR="003F5934" w:rsidRDefault="003F5934" w:rsidP="003F5934">
            <w:pPr>
              <w:rPr>
                <w:rFonts w:ascii="Times New Roman" w:hAnsi="Times New Roman"/>
                <w:b/>
                <w:bCs/>
              </w:rPr>
            </w:pPr>
          </w:p>
          <w:p w:rsidR="003F5934" w:rsidRDefault="003F5934" w:rsidP="003F5934">
            <w:pPr>
              <w:rPr>
                <w:rFonts w:ascii="Times New Roman" w:hAnsi="Times New Roman"/>
                <w:b/>
                <w:bCs/>
              </w:rPr>
            </w:pPr>
          </w:p>
          <w:p w:rsidR="003F5934" w:rsidRDefault="003F5934" w:rsidP="003F5934">
            <w:pPr>
              <w:rPr>
                <w:rFonts w:ascii="Times New Roman" w:hAnsi="Times New Roman"/>
                <w:b/>
                <w:bCs/>
              </w:rPr>
            </w:pPr>
          </w:p>
          <w:p w:rsidR="003F5934" w:rsidRDefault="003F5934" w:rsidP="003F5934">
            <w:pPr>
              <w:rPr>
                <w:rFonts w:ascii="Times New Roman" w:hAnsi="Times New Roman"/>
                <w:b/>
                <w:bCs/>
              </w:rPr>
            </w:pPr>
          </w:p>
          <w:p w:rsidR="003F5934" w:rsidRPr="003F5934" w:rsidRDefault="003F5934" w:rsidP="003F5934">
            <w:pPr>
              <w:rPr>
                <w:rFonts w:ascii="Times New Roman" w:hAnsi="Times New Roman"/>
                <w:b/>
                <w:bCs/>
              </w:rPr>
            </w:pPr>
            <w:r w:rsidRPr="003F5934">
              <w:rPr>
                <w:rFonts w:ascii="Times New Roman" w:hAnsi="Times New Roman"/>
                <w:b/>
                <w:bCs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3F5934" w:rsidRPr="003F5934" w:rsidRDefault="003F5934" w:rsidP="003F5934">
            <w:pPr>
              <w:rPr>
                <w:rFonts w:ascii="Times New Roman" w:hAnsi="Times New Roman"/>
                <w:b/>
                <w:bCs/>
              </w:rPr>
            </w:pPr>
            <w:r w:rsidRPr="003F5934">
              <w:rPr>
                <w:rFonts w:ascii="Times New Roman" w:hAnsi="Times New Roman"/>
                <w:b/>
                <w:bCs/>
              </w:rPr>
              <w:t>800-654-9453</w:t>
            </w:r>
          </w:p>
        </w:tc>
        <w:tc>
          <w:tcPr>
            <w:tcW w:w="0" w:type="auto"/>
            <w:vAlign w:val="center"/>
            <w:hideMark/>
          </w:tcPr>
          <w:p w:rsidR="003F5934" w:rsidRPr="003F5934" w:rsidRDefault="003F5934" w:rsidP="003F5934">
            <w:pPr>
              <w:rPr>
                <w:rFonts w:ascii="Times New Roman" w:hAnsi="Times New Roman"/>
                <w:b/>
                <w:bCs/>
              </w:rPr>
            </w:pPr>
            <w:r w:rsidRPr="003F5934">
              <w:rPr>
                <w:rFonts w:ascii="Times New Roman" w:hAnsi="Times New Roman"/>
                <w:b/>
                <w:bCs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3F5934" w:rsidRPr="003F5934" w:rsidRDefault="003F5934" w:rsidP="003F5934">
            <w:pPr>
              <w:rPr>
                <w:rFonts w:ascii="Times New Roman" w:hAnsi="Times New Roman"/>
                <w:b/>
                <w:bCs/>
              </w:rPr>
            </w:pPr>
            <w:r w:rsidRPr="003F5934">
              <w:rPr>
                <w:rFonts w:ascii="Times New Roman" w:hAnsi="Times New Roman"/>
                <w:b/>
                <w:bCs/>
              </w:rPr>
              <w:t xml:space="preserve">46510 </w:t>
            </w:r>
            <w:proofErr w:type="spellStart"/>
            <w:r w:rsidRPr="003F5934">
              <w:rPr>
                <w:rFonts w:ascii="Times New Roman" w:hAnsi="Times New Roman"/>
                <w:b/>
                <w:bCs/>
              </w:rPr>
              <w:t>Wildhorse</w:t>
            </w:r>
            <w:proofErr w:type="spellEnd"/>
            <w:r w:rsidRPr="003F5934">
              <w:rPr>
                <w:rFonts w:ascii="Times New Roman" w:hAnsi="Times New Roman"/>
                <w:b/>
                <w:bCs/>
              </w:rPr>
              <w:t xml:space="preserve"> Blvd, Pendleton, OR 97801</w:t>
            </w:r>
          </w:p>
        </w:tc>
      </w:tr>
    </w:tbl>
    <w:p w:rsidR="00362C84" w:rsidRDefault="00A80363">
      <w:r>
        <w:t xml:space="preserve">Ask for Special rate for Forest Workshop.  </w:t>
      </w:r>
    </w:p>
    <w:sectPr w:rsidR="00362C84" w:rsidSect="008E11B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A35"/>
    <w:multiLevelType w:val="hybridMultilevel"/>
    <w:tmpl w:val="FFAC1D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EEE2264"/>
    <w:multiLevelType w:val="hybridMultilevel"/>
    <w:tmpl w:val="430E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E4CBB"/>
    <w:multiLevelType w:val="hybridMultilevel"/>
    <w:tmpl w:val="CE6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9480D"/>
    <w:multiLevelType w:val="hybridMultilevel"/>
    <w:tmpl w:val="D55CC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495131"/>
    <w:multiLevelType w:val="hybridMultilevel"/>
    <w:tmpl w:val="19203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3C4805"/>
    <w:multiLevelType w:val="hybridMultilevel"/>
    <w:tmpl w:val="679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31733"/>
    <w:multiLevelType w:val="hybridMultilevel"/>
    <w:tmpl w:val="6FDC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4424C"/>
    <w:multiLevelType w:val="hybridMultilevel"/>
    <w:tmpl w:val="565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A3"/>
    <w:rsid w:val="00001AC0"/>
    <w:rsid w:val="0007272D"/>
    <w:rsid w:val="000A3788"/>
    <w:rsid w:val="0013182E"/>
    <w:rsid w:val="00143FE7"/>
    <w:rsid w:val="0018110F"/>
    <w:rsid w:val="00191F26"/>
    <w:rsid w:val="001A42A6"/>
    <w:rsid w:val="00201061"/>
    <w:rsid w:val="002821B0"/>
    <w:rsid w:val="00285931"/>
    <w:rsid w:val="00355C06"/>
    <w:rsid w:val="00355D26"/>
    <w:rsid w:val="00362C84"/>
    <w:rsid w:val="00376E65"/>
    <w:rsid w:val="003B6EBA"/>
    <w:rsid w:val="003F5934"/>
    <w:rsid w:val="004058B8"/>
    <w:rsid w:val="00435175"/>
    <w:rsid w:val="00435F46"/>
    <w:rsid w:val="0047035A"/>
    <w:rsid w:val="00482F2B"/>
    <w:rsid w:val="0050038E"/>
    <w:rsid w:val="00595B7C"/>
    <w:rsid w:val="005A449E"/>
    <w:rsid w:val="005B25E0"/>
    <w:rsid w:val="005B470C"/>
    <w:rsid w:val="00632D22"/>
    <w:rsid w:val="0067694E"/>
    <w:rsid w:val="00691FAA"/>
    <w:rsid w:val="00694E6A"/>
    <w:rsid w:val="006B26FD"/>
    <w:rsid w:val="007579A3"/>
    <w:rsid w:val="00757D20"/>
    <w:rsid w:val="00760E11"/>
    <w:rsid w:val="00790C9D"/>
    <w:rsid w:val="007A3A38"/>
    <w:rsid w:val="007B3586"/>
    <w:rsid w:val="007D406F"/>
    <w:rsid w:val="007D51FE"/>
    <w:rsid w:val="007F6EFA"/>
    <w:rsid w:val="00837B8B"/>
    <w:rsid w:val="00854AB6"/>
    <w:rsid w:val="008C6B4D"/>
    <w:rsid w:val="008D2FD8"/>
    <w:rsid w:val="00945F66"/>
    <w:rsid w:val="009903C5"/>
    <w:rsid w:val="00A02DCC"/>
    <w:rsid w:val="00A0693D"/>
    <w:rsid w:val="00A80363"/>
    <w:rsid w:val="00A85D66"/>
    <w:rsid w:val="00B22427"/>
    <w:rsid w:val="00BB3A76"/>
    <w:rsid w:val="00BC101A"/>
    <w:rsid w:val="00BE0FBC"/>
    <w:rsid w:val="00BE562A"/>
    <w:rsid w:val="00C12888"/>
    <w:rsid w:val="00C1760B"/>
    <w:rsid w:val="00C23DB7"/>
    <w:rsid w:val="00C406A1"/>
    <w:rsid w:val="00C62E70"/>
    <w:rsid w:val="00C851F1"/>
    <w:rsid w:val="00C93AB3"/>
    <w:rsid w:val="00CC0349"/>
    <w:rsid w:val="00CD27B3"/>
    <w:rsid w:val="00D07AC7"/>
    <w:rsid w:val="00D97B7E"/>
    <w:rsid w:val="00E20EFF"/>
    <w:rsid w:val="00E23319"/>
    <w:rsid w:val="00E36C86"/>
    <w:rsid w:val="00E545A2"/>
    <w:rsid w:val="00EC2C1A"/>
    <w:rsid w:val="00ED1EDD"/>
    <w:rsid w:val="00F36114"/>
    <w:rsid w:val="00F768F4"/>
    <w:rsid w:val="00F9145F"/>
    <w:rsid w:val="00F9293B"/>
    <w:rsid w:val="00F9416C"/>
    <w:rsid w:val="00FE0F48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A3"/>
    <w:pPr>
      <w:spacing w:after="0"/>
      <w:ind w:left="0" w:firstLine="0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D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2C8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362C84"/>
  </w:style>
  <w:style w:type="character" w:styleId="Hyperlink">
    <w:name w:val="Hyperlink"/>
    <w:basedOn w:val="DefaultParagraphFont"/>
    <w:uiPriority w:val="99"/>
    <w:unhideWhenUsed/>
    <w:rsid w:val="003F5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A3"/>
    <w:pPr>
      <w:spacing w:after="0"/>
      <w:ind w:left="0" w:firstLine="0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D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2C8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362C84"/>
  </w:style>
  <w:style w:type="character" w:styleId="Hyperlink">
    <w:name w:val="Hyperlink"/>
    <w:basedOn w:val="DefaultParagraphFont"/>
    <w:uiPriority w:val="99"/>
    <w:unhideWhenUsed/>
    <w:rsid w:val="003F5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14430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4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687450">
          <w:marLeft w:val="24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beeney@pdx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8531-A899-46F7-82E5-4F7407E1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</dc:creator>
  <cp:lastModifiedBy>jjb</cp:lastModifiedBy>
  <cp:revision>2</cp:revision>
  <cp:lastPrinted>2013-10-03T21:02:00Z</cp:lastPrinted>
  <dcterms:created xsi:type="dcterms:W3CDTF">2013-12-12T19:42:00Z</dcterms:created>
  <dcterms:modified xsi:type="dcterms:W3CDTF">2013-12-12T19:42:00Z</dcterms:modified>
</cp:coreProperties>
</file>